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48" w:rsidRPr="002E61B7" w:rsidRDefault="00533648" w:rsidP="002E61B7">
      <w:pPr>
        <w:spacing w:before="100" w:beforeAutospacing="1" w:after="100" w:afterAutospacing="1" w:line="240" w:lineRule="auto"/>
        <w:ind w:left="3540" w:firstLine="708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ZAŁĄCZNIK NR 3 DO ZAPYTANIA OFERTOWEGO</w:t>
      </w:r>
    </w:p>
    <w:p w:rsidR="00533648" w:rsidRPr="002E61B7" w:rsidRDefault="00533648" w:rsidP="00F2081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Numer postępowania: ZSTM.26.1.2026</w:t>
      </w:r>
    </w:p>
    <w:p w:rsidR="00533648" w:rsidRPr="002E61B7" w:rsidRDefault="00533648" w:rsidP="00F20819">
      <w:pPr>
        <w:spacing w:after="0"/>
        <w:jc w:val="center"/>
        <w:outlineLvl w:val="0"/>
        <w:rPr>
          <w:rFonts w:ascii="Calibri" w:eastAsia="Times New Roman" w:hAnsi="Calibri" w:cs="Calibri"/>
          <w:b/>
          <w:bCs/>
          <w:kern w:val="36"/>
        </w:rPr>
      </w:pPr>
      <w:r w:rsidRPr="002E61B7">
        <w:rPr>
          <w:rFonts w:ascii="Calibri" w:eastAsia="Times New Roman" w:hAnsi="Calibri" w:cs="Calibri"/>
          <w:b/>
          <w:bCs/>
          <w:kern w:val="36"/>
        </w:rPr>
        <w:t>PROJEKT UMOWY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zawarta w dniu ....................... 2026 r. w Tomaszowie Lubelskim pomiędzy:</w:t>
      </w:r>
    </w:p>
    <w:p w:rsidR="00A55453" w:rsidRPr="002E61B7" w:rsidRDefault="002E61B7" w:rsidP="00A55453">
      <w:pPr>
        <w:jc w:val="both"/>
        <w:rPr>
          <w:rFonts w:ascii="Calibri" w:hAnsi="Calibri" w:cs="Calibri"/>
        </w:rPr>
      </w:pPr>
      <w:bookmarkStart w:id="0" w:name="_Hlk162943191"/>
      <w:r>
        <w:rPr>
          <w:rFonts w:ascii="Calibri" w:hAnsi="Calibri" w:cs="Calibri"/>
        </w:rPr>
        <w:t>…………………………………………………….</w:t>
      </w:r>
      <w:r w:rsidR="00A55453" w:rsidRPr="002E61B7">
        <w:rPr>
          <w:rFonts w:ascii="Calibri" w:hAnsi="Calibri" w:cs="Calibri"/>
        </w:rPr>
        <w:t xml:space="preserve"> z siedzibą </w:t>
      </w:r>
      <w:r>
        <w:rPr>
          <w:rFonts w:ascii="Calibri" w:hAnsi="Calibri" w:cs="Calibri"/>
        </w:rPr>
        <w:t>………………………………………..</w:t>
      </w:r>
      <w:r w:rsidR="00A55453" w:rsidRPr="002E61B7">
        <w:rPr>
          <w:rFonts w:ascii="Calibri" w:hAnsi="Calibri" w:cs="Calibri"/>
        </w:rPr>
        <w:t xml:space="preserve">,  ul. </w:t>
      </w:r>
      <w:r>
        <w:rPr>
          <w:rFonts w:ascii="Calibri" w:hAnsi="Calibri" w:cs="Calibri"/>
        </w:rPr>
        <w:t>…………………………………...</w:t>
      </w:r>
      <w:r w:rsidR="00A55453" w:rsidRPr="002E61B7">
        <w:rPr>
          <w:rFonts w:ascii="Calibri" w:hAnsi="Calibri" w:cs="Calibri"/>
        </w:rPr>
        <w:t>,</w:t>
      </w:r>
      <w:r w:rsidR="00A55453" w:rsidRPr="002E61B7">
        <w:rPr>
          <w:rFonts w:ascii="Calibri" w:hAnsi="Calibri" w:cs="Calibri"/>
        </w:rPr>
        <w:br/>
        <w:t xml:space="preserve">  </w:t>
      </w:r>
      <w:r>
        <w:rPr>
          <w:rFonts w:ascii="Calibri" w:hAnsi="Calibri" w:cs="Calibri"/>
        </w:rPr>
        <w:t>…………………………………………….</w:t>
      </w:r>
    </w:p>
    <w:p w:rsidR="00A55453" w:rsidRPr="002E61B7" w:rsidRDefault="00A55453" w:rsidP="00A55453">
      <w:pPr>
        <w:pStyle w:val="Tekstpodstawowy"/>
        <w:spacing w:before="2"/>
        <w:ind w:right="3412"/>
        <w:rPr>
          <w:snapToGrid w:val="0"/>
          <w:lang w:eastAsia="pl-PL"/>
        </w:rPr>
      </w:pPr>
      <w:r w:rsidRPr="002E61B7">
        <w:rPr>
          <w:snapToGrid w:val="0"/>
          <w:lang w:eastAsia="pl-PL"/>
        </w:rPr>
        <w:t xml:space="preserve">  NIP: </w:t>
      </w:r>
      <w:r w:rsidR="002E61B7">
        <w:rPr>
          <w:snapToGrid w:val="0"/>
          <w:lang w:eastAsia="pl-PL"/>
        </w:rPr>
        <w:t>……………………..</w:t>
      </w:r>
      <w:r w:rsidRPr="002E61B7">
        <w:rPr>
          <w:snapToGrid w:val="0"/>
          <w:lang w:eastAsia="pl-PL"/>
        </w:rPr>
        <w:t xml:space="preserve">, REGON: </w:t>
      </w:r>
      <w:r w:rsidR="002E61B7">
        <w:rPr>
          <w:snapToGrid w:val="0"/>
          <w:lang w:eastAsia="pl-PL"/>
        </w:rPr>
        <w:t>………………………</w:t>
      </w:r>
    </w:p>
    <w:p w:rsidR="00A55453" w:rsidRPr="002E61B7" w:rsidRDefault="00A55453" w:rsidP="00A55453">
      <w:pPr>
        <w:pStyle w:val="Default"/>
        <w:jc w:val="both"/>
        <w:rPr>
          <w:rFonts w:ascii="Calibri" w:hAnsi="Calibri" w:cs="Calibri"/>
          <w:snapToGrid w:val="0"/>
          <w:color w:val="auto"/>
          <w:sz w:val="22"/>
          <w:szCs w:val="22"/>
          <w:lang w:eastAsia="pl-PL"/>
        </w:rPr>
      </w:pPr>
      <w:r w:rsidRPr="002E61B7">
        <w:rPr>
          <w:rFonts w:ascii="Calibri" w:hAnsi="Calibri" w:cs="Calibri"/>
          <w:snapToGrid w:val="0"/>
          <w:color w:val="auto"/>
          <w:sz w:val="22"/>
          <w:szCs w:val="22"/>
          <w:lang w:eastAsia="pl-PL"/>
        </w:rPr>
        <w:t>reprezentowanym przez:</w:t>
      </w:r>
    </w:p>
    <w:p w:rsidR="00A55453" w:rsidRDefault="002E61B7" w:rsidP="00A5545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55453" w:rsidRPr="002E61B7">
        <w:rPr>
          <w:rFonts w:ascii="Calibri" w:hAnsi="Calibri" w:cs="Calibri"/>
          <w:b/>
          <w:sz w:val="22"/>
          <w:szCs w:val="22"/>
        </w:rPr>
        <w:br/>
      </w:r>
      <w:r w:rsidR="00A55453" w:rsidRPr="002E61B7">
        <w:rPr>
          <w:rFonts w:ascii="Calibri" w:hAnsi="Calibri" w:cs="Calibri"/>
          <w:sz w:val="22"/>
          <w:szCs w:val="22"/>
        </w:rPr>
        <w:t>, ul</w:t>
      </w:r>
      <w:r>
        <w:rPr>
          <w:rFonts w:ascii="Calibri" w:hAnsi="Calibri" w:cs="Calibri"/>
          <w:sz w:val="22"/>
          <w:szCs w:val="22"/>
        </w:rPr>
        <w:t>……………………………………..</w:t>
      </w:r>
      <w:r w:rsidR="00A55453" w:rsidRPr="002E61B7">
        <w:rPr>
          <w:rFonts w:ascii="Calibri" w:hAnsi="Calibri" w:cs="Calibri"/>
          <w:sz w:val="22"/>
          <w:szCs w:val="22"/>
        </w:rPr>
        <w:t xml:space="preserve">,  </w:t>
      </w:r>
      <w:r>
        <w:rPr>
          <w:rFonts w:ascii="Calibri" w:hAnsi="Calibri" w:cs="Calibri"/>
          <w:sz w:val="22"/>
          <w:szCs w:val="22"/>
        </w:rPr>
        <w:t>…………………………………….</w:t>
      </w:r>
      <w:r w:rsidR="00A55453" w:rsidRPr="002E61B7">
        <w:rPr>
          <w:rFonts w:ascii="Calibri" w:hAnsi="Calibri" w:cs="Calibri"/>
          <w:sz w:val="22"/>
          <w:szCs w:val="22"/>
        </w:rPr>
        <w:t>,</w:t>
      </w:r>
    </w:p>
    <w:p w:rsidR="002E61B7" w:rsidRPr="002E61B7" w:rsidRDefault="002E61B7" w:rsidP="00A55453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NIP ……………………………………………</w:t>
      </w:r>
    </w:p>
    <w:bookmarkEnd w:id="0"/>
    <w:p w:rsidR="00A55453" w:rsidRPr="002E61B7" w:rsidRDefault="00A55453" w:rsidP="00A55453">
      <w:pPr>
        <w:pStyle w:val="Default"/>
        <w:jc w:val="both"/>
        <w:rPr>
          <w:rFonts w:ascii="Calibri" w:hAnsi="Calibri" w:cs="Calibri"/>
          <w:snapToGrid w:val="0"/>
          <w:color w:val="auto"/>
          <w:sz w:val="22"/>
          <w:szCs w:val="22"/>
          <w:lang w:eastAsia="pl-PL"/>
        </w:rPr>
      </w:pPr>
    </w:p>
    <w:p w:rsidR="00A55453" w:rsidRPr="002E61B7" w:rsidRDefault="00A55453" w:rsidP="00A55453">
      <w:pPr>
        <w:pStyle w:val="Default"/>
        <w:jc w:val="both"/>
        <w:rPr>
          <w:rFonts w:ascii="Calibri" w:hAnsi="Calibri" w:cs="Calibri"/>
          <w:snapToGrid w:val="0"/>
          <w:color w:val="auto"/>
          <w:sz w:val="22"/>
          <w:szCs w:val="22"/>
          <w:lang w:eastAsia="pl-PL"/>
        </w:rPr>
      </w:pPr>
      <w:r w:rsidRPr="002E61B7">
        <w:rPr>
          <w:rFonts w:ascii="Calibri" w:hAnsi="Calibri" w:cs="Calibri"/>
          <w:snapToGrid w:val="0"/>
          <w:color w:val="auto"/>
          <w:sz w:val="22"/>
          <w:szCs w:val="22"/>
          <w:lang w:eastAsia="pl-PL"/>
        </w:rPr>
        <w:t>zwaną w dalszej części umowy „Zamawiającym”</w:t>
      </w:r>
    </w:p>
    <w:p w:rsidR="00A55453" w:rsidRPr="002E61B7" w:rsidRDefault="00A55453" w:rsidP="00A55453">
      <w:pPr>
        <w:pStyle w:val="Default"/>
        <w:jc w:val="both"/>
        <w:rPr>
          <w:rFonts w:ascii="Calibri" w:hAnsi="Calibri" w:cs="Calibri"/>
          <w:snapToGrid w:val="0"/>
          <w:color w:val="auto"/>
          <w:sz w:val="22"/>
          <w:szCs w:val="22"/>
          <w:lang w:eastAsia="pl-PL"/>
        </w:rPr>
      </w:pPr>
    </w:p>
    <w:p w:rsidR="00A55453" w:rsidRPr="002E61B7" w:rsidRDefault="00A55453" w:rsidP="00A55453">
      <w:pPr>
        <w:jc w:val="both"/>
        <w:rPr>
          <w:rFonts w:ascii="Calibri" w:hAnsi="Calibri" w:cs="Calibri"/>
          <w:snapToGrid w:val="0"/>
        </w:rPr>
      </w:pPr>
      <w:r w:rsidRPr="002E61B7">
        <w:rPr>
          <w:rFonts w:ascii="Calibri" w:hAnsi="Calibri" w:cs="Calibri"/>
        </w:rPr>
        <w:t xml:space="preserve">który </w:t>
      </w:r>
      <w:r w:rsidRPr="002E61B7">
        <w:rPr>
          <w:rFonts w:ascii="Calibri" w:hAnsi="Calibri" w:cs="Calibri"/>
          <w:snapToGrid w:val="0"/>
        </w:rPr>
        <w:t xml:space="preserve">reprezentuje: </w:t>
      </w:r>
    </w:p>
    <w:p w:rsidR="00A55453" w:rsidRPr="002E61B7" w:rsidRDefault="00A55453" w:rsidP="00A55453">
      <w:pPr>
        <w:jc w:val="both"/>
        <w:rPr>
          <w:rFonts w:ascii="Calibri" w:hAnsi="Calibri" w:cs="Calibri"/>
          <w:strike/>
          <w:color w:val="000000"/>
        </w:rPr>
      </w:pPr>
      <w:r w:rsidRPr="002E61B7">
        <w:rPr>
          <w:rFonts w:ascii="Calibri" w:hAnsi="Calibri" w:cs="Calibri"/>
          <w:b/>
          <w:snapToGrid w:val="0"/>
        </w:rPr>
        <w:t xml:space="preserve"> </w:t>
      </w:r>
      <w:r w:rsidR="002E61B7">
        <w:rPr>
          <w:rFonts w:ascii="Calibri" w:hAnsi="Calibri" w:cs="Calibri"/>
          <w:b/>
          <w:snapToGrid w:val="0"/>
        </w:rPr>
        <w:t>……………………………………………………………………………………</w:t>
      </w:r>
      <w:r w:rsidRPr="002E61B7">
        <w:rPr>
          <w:rFonts w:ascii="Calibri" w:hAnsi="Calibri" w:cs="Calibri"/>
          <w:b/>
          <w:bCs/>
        </w:rPr>
        <w:t xml:space="preserve"> </w:t>
      </w:r>
    </w:p>
    <w:p w:rsidR="00A55453" w:rsidRPr="002E61B7" w:rsidRDefault="00A55453" w:rsidP="00A55453">
      <w:pPr>
        <w:jc w:val="both"/>
        <w:rPr>
          <w:rFonts w:ascii="Calibri" w:hAnsi="Calibri" w:cs="Calibri"/>
          <w:snapToGrid w:val="0"/>
        </w:rPr>
      </w:pPr>
      <w:r w:rsidRPr="002E61B7">
        <w:rPr>
          <w:rFonts w:ascii="Calibri" w:hAnsi="Calibri" w:cs="Calibri"/>
          <w:snapToGrid w:val="0"/>
        </w:rPr>
        <w:t xml:space="preserve">przy kontrasygnacie: </w:t>
      </w:r>
    </w:p>
    <w:p w:rsidR="00450511" w:rsidRPr="002E61B7" w:rsidRDefault="002E61B7" w:rsidP="00A55453">
      <w:pPr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…………………………………………………………………………………………………………………………….</w:t>
      </w:r>
    </w:p>
    <w:p w:rsidR="00533648" w:rsidRPr="002E61B7" w:rsidRDefault="00533648" w:rsidP="00A55453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a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..................................................................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 siedzibą: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..................................................................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NIP: ......................................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REGON: ......................................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reprezentowanym przez: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..................................................................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zwanym dalej „Wykonawcą”.</w:t>
      </w:r>
    </w:p>
    <w:p w:rsidR="00A55453" w:rsidRPr="002E61B7" w:rsidRDefault="00A55453" w:rsidP="00F20819">
      <w:pPr>
        <w:spacing w:after="0"/>
        <w:jc w:val="both"/>
        <w:rPr>
          <w:rFonts w:ascii="Calibri" w:eastAsia="Times New Roman" w:hAnsi="Calibri" w:cs="Calibri"/>
        </w:rPr>
      </w:pPr>
    </w:p>
    <w:p w:rsidR="002E61B7" w:rsidRDefault="002E61B7" w:rsidP="00CF0003">
      <w:pPr>
        <w:pStyle w:val="p2"/>
        <w:spacing w:line="276" w:lineRule="auto"/>
        <w:jc w:val="center"/>
        <w:rPr>
          <w:rStyle w:val="s1"/>
          <w:rFonts w:ascii="Calibri" w:hAnsi="Calibri" w:cs="Calibri"/>
          <w:b/>
          <w:sz w:val="22"/>
          <w:szCs w:val="22"/>
        </w:rPr>
      </w:pPr>
    </w:p>
    <w:p w:rsidR="002E61B7" w:rsidRDefault="00A55453" w:rsidP="00CF0003">
      <w:pPr>
        <w:pStyle w:val="p2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E61B7">
        <w:rPr>
          <w:rStyle w:val="s1"/>
          <w:rFonts w:ascii="Calibri" w:hAnsi="Calibri" w:cs="Calibri"/>
          <w:b/>
          <w:sz w:val="22"/>
          <w:szCs w:val="22"/>
        </w:rPr>
        <w:t xml:space="preserve">§ </w:t>
      </w:r>
      <w:r w:rsidRPr="002E61B7">
        <w:rPr>
          <w:rFonts w:ascii="Calibri" w:hAnsi="Calibri" w:cs="Calibri"/>
          <w:b/>
          <w:sz w:val="22"/>
          <w:szCs w:val="22"/>
        </w:rPr>
        <w:t>1</w:t>
      </w:r>
      <w:r w:rsidR="00CF0003" w:rsidRPr="002E61B7">
        <w:rPr>
          <w:rFonts w:ascii="Calibri" w:hAnsi="Calibri" w:cs="Calibri"/>
          <w:b/>
          <w:sz w:val="22"/>
          <w:szCs w:val="22"/>
        </w:rPr>
        <w:t xml:space="preserve">. </w:t>
      </w:r>
    </w:p>
    <w:p w:rsidR="00A55453" w:rsidRPr="002E61B7" w:rsidRDefault="00A55453" w:rsidP="00CF0003">
      <w:pPr>
        <w:pStyle w:val="p2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2E61B7">
        <w:rPr>
          <w:rFonts w:ascii="Calibri" w:hAnsi="Calibri" w:cs="Calibri"/>
          <w:b/>
          <w:sz w:val="22"/>
          <w:szCs w:val="22"/>
        </w:rPr>
        <w:t>Oświadczenia Stron</w:t>
      </w:r>
    </w:p>
    <w:p w:rsidR="00A55453" w:rsidRPr="002E61B7" w:rsidRDefault="00A55453" w:rsidP="00A55453">
      <w:pPr>
        <w:numPr>
          <w:ilvl w:val="0"/>
          <w:numId w:val="21"/>
        </w:numPr>
        <w:suppressAutoHyphens/>
        <w:spacing w:after="0"/>
        <w:ind w:left="426" w:hanging="426"/>
        <w:contextualSpacing/>
        <w:jc w:val="both"/>
        <w:rPr>
          <w:rFonts w:ascii="Calibri" w:hAnsi="Calibri" w:cs="Calibri"/>
          <w:bCs/>
        </w:rPr>
      </w:pPr>
      <w:bookmarkStart w:id="1" w:name="_Hlk162943242"/>
      <w:r w:rsidRPr="002E61B7">
        <w:rPr>
          <w:rFonts w:ascii="Calibri" w:hAnsi="Calibri" w:cs="Calibri"/>
        </w:rPr>
        <w:t xml:space="preserve">Strony oświadczają, że niniejsza umowa, zwana dalej „umową”, została zawarta </w:t>
      </w:r>
      <w:r w:rsidRPr="002E61B7">
        <w:rPr>
          <w:rFonts w:ascii="Calibri" w:hAnsi="Calibri" w:cs="Calibri"/>
        </w:rPr>
        <w:br/>
        <w:t>zgodnie z Regulaminem udzielania zamówień publicznych, których wartość nie przekracza kwoty 170 000 tysięcy złotych netto w Zespole Szkół Techniczno-Motoryzacyjnych w Tomaszowie Lubelskim z dnia 01.02.2026 r.</w:t>
      </w:r>
      <w:bookmarkEnd w:id="1"/>
    </w:p>
    <w:p w:rsidR="00A55453" w:rsidRPr="002E61B7" w:rsidRDefault="00A55453" w:rsidP="00F20819">
      <w:pPr>
        <w:spacing w:after="0"/>
        <w:jc w:val="both"/>
        <w:rPr>
          <w:rFonts w:ascii="Calibri" w:eastAsia="Times New Roman" w:hAnsi="Calibri" w:cs="Calibri"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2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Przedmiot umowy</w:t>
      </w:r>
    </w:p>
    <w:p w:rsidR="00533648" w:rsidRPr="002E61B7" w:rsidRDefault="00533648" w:rsidP="00F20819">
      <w:pPr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Zamawiający zleca, a Wykonawca przyjmuje do wykonania roboty </w:t>
      </w:r>
      <w:proofErr w:type="spellStart"/>
      <w:r w:rsidRPr="002E61B7">
        <w:rPr>
          <w:rFonts w:ascii="Calibri" w:eastAsia="Times New Roman" w:hAnsi="Calibri" w:cs="Calibri"/>
        </w:rPr>
        <w:t>remontowo–budowlane</w:t>
      </w:r>
      <w:proofErr w:type="spellEnd"/>
      <w:r w:rsidRPr="002E61B7">
        <w:rPr>
          <w:rFonts w:ascii="Calibri" w:eastAsia="Times New Roman" w:hAnsi="Calibri" w:cs="Calibri"/>
        </w:rPr>
        <w:t xml:space="preserve"> </w:t>
      </w:r>
      <w:r w:rsidR="00F20819" w:rsidRPr="002E61B7">
        <w:rPr>
          <w:rFonts w:ascii="Calibri" w:eastAsia="Times New Roman" w:hAnsi="Calibri" w:cs="Calibri"/>
        </w:rPr>
        <w:t xml:space="preserve">               </w:t>
      </w:r>
      <w:r w:rsidRPr="002E61B7">
        <w:rPr>
          <w:rFonts w:ascii="Calibri" w:eastAsia="Times New Roman" w:hAnsi="Calibri" w:cs="Calibri"/>
        </w:rPr>
        <w:t>w pomieszczeniach Zespołu Szkół Techniczno-Motoryzacyjnych w Tomaszowie Lubelskim, obejmujące: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lastRenderedPageBreak/>
        <w:t>a) łazienkę,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b) pokój nauczycielski,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c) salę nr 31,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d) salę komputerową nr 24.</w:t>
      </w:r>
    </w:p>
    <w:p w:rsidR="00533648" w:rsidRPr="002E61B7" w:rsidRDefault="00533648" w:rsidP="00F20819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Szczegółowy zakres robót określa Zapytanie Ofertowe nr ZSTM.26.1.2026 oraz oferta Wykonawcy.</w:t>
      </w:r>
    </w:p>
    <w:p w:rsidR="00533648" w:rsidRPr="002E61B7" w:rsidRDefault="00533648" w:rsidP="00F20819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Przedmiot umowy obejmuje wyłącznie robociznę.</w:t>
      </w:r>
    </w:p>
    <w:p w:rsidR="00533648" w:rsidRPr="002E61B7" w:rsidRDefault="00533648" w:rsidP="00F20819">
      <w:pPr>
        <w:numPr>
          <w:ilvl w:val="0"/>
          <w:numId w:val="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Materiały niezbędne do wykonania robót zapewnia Zamawiający.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3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Termin realizacji</w:t>
      </w:r>
    </w:p>
    <w:p w:rsidR="00533648" w:rsidRPr="002E61B7" w:rsidRDefault="00533648" w:rsidP="00F20819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Rozpoczęcie realizacji robót nastąpi w dniu 06.07.2026 r.</w:t>
      </w:r>
    </w:p>
    <w:p w:rsidR="00533648" w:rsidRPr="002E61B7" w:rsidRDefault="00533648" w:rsidP="00F20819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Termin zakończenia robót ustala się na dzień 22.08.2026 r.</w:t>
      </w:r>
    </w:p>
    <w:p w:rsidR="00533648" w:rsidRPr="002E61B7" w:rsidRDefault="00533648" w:rsidP="00F20819">
      <w:pPr>
        <w:numPr>
          <w:ilvl w:val="0"/>
          <w:numId w:val="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 dzień wykonania umowy uważa się dzień podpisania bezusterkowego protokołu odbioru końcowego.</w:t>
      </w: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§</w:t>
      </w:r>
      <w:r w:rsidR="00CF0003" w:rsidRPr="002E61B7">
        <w:rPr>
          <w:rFonts w:ascii="Calibri" w:eastAsia="Times New Roman" w:hAnsi="Calibri" w:cs="Calibri"/>
          <w:b/>
          <w:bCs/>
        </w:rPr>
        <w:t>4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Obowiązki Wykonawcy</w:t>
      </w:r>
    </w:p>
    <w:p w:rsidR="00533648" w:rsidRPr="002E61B7" w:rsidRDefault="00533648" w:rsidP="00F20819">
      <w:pPr>
        <w:numPr>
          <w:ilvl w:val="0"/>
          <w:numId w:val="4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Wykonawca zobowiązuje się wykonać roboty: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a) zgodnie ze sztuką budowlaną,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b) zgodnie z obowiązującymi przepisami prawa,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c) zgodnie z zasadami bezpieczeństwa i higieny pracy.</w:t>
      </w:r>
    </w:p>
    <w:p w:rsidR="00A55453" w:rsidRPr="002E61B7" w:rsidRDefault="00A55453" w:rsidP="00F20819">
      <w:pPr>
        <w:spacing w:after="0"/>
        <w:jc w:val="both"/>
        <w:rPr>
          <w:rFonts w:ascii="Calibri" w:hAnsi="Calibri" w:cs="Calibri"/>
        </w:rPr>
      </w:pPr>
      <w:r w:rsidRPr="002E61B7">
        <w:rPr>
          <w:rFonts w:ascii="Calibri" w:eastAsia="Times New Roman" w:hAnsi="Calibri" w:cs="Calibri"/>
        </w:rPr>
        <w:t xml:space="preserve">d) </w:t>
      </w:r>
      <w:r w:rsidRPr="002E61B7">
        <w:rPr>
          <w:rFonts w:ascii="Calibri" w:hAnsi="Calibri" w:cs="Calibri"/>
        </w:rPr>
        <w:t>prowadzenie wszystkich rodzajów robót przez osoby uprawnione, zgodnie ze sztuką budowlaną, wiedzą techniczną oraz obowiązującymi przepisami prawnymi</w:t>
      </w:r>
    </w:p>
    <w:p w:rsidR="00A55453" w:rsidRPr="002E61B7" w:rsidRDefault="00A55453" w:rsidP="00F20819">
      <w:pPr>
        <w:spacing w:after="0"/>
        <w:jc w:val="both"/>
        <w:rPr>
          <w:rFonts w:ascii="Calibri" w:hAnsi="Calibri" w:cs="Calibri"/>
        </w:rPr>
      </w:pPr>
      <w:r w:rsidRPr="002E61B7">
        <w:rPr>
          <w:rFonts w:ascii="Calibri" w:hAnsi="Calibri" w:cs="Calibri"/>
        </w:rPr>
        <w:t>e) prowadzenie robót objętych przedmiotem umowy w czynnym obiekcie</w:t>
      </w:r>
    </w:p>
    <w:p w:rsidR="00A55453" w:rsidRPr="002E61B7" w:rsidRDefault="00A55453" w:rsidP="00F20819">
      <w:pPr>
        <w:spacing w:after="0"/>
        <w:jc w:val="both"/>
        <w:rPr>
          <w:rFonts w:ascii="Calibri" w:hAnsi="Calibri" w:cs="Calibri"/>
        </w:rPr>
      </w:pPr>
      <w:r w:rsidRPr="002E61B7">
        <w:rPr>
          <w:rFonts w:ascii="Calibri" w:hAnsi="Calibri" w:cs="Calibri"/>
        </w:rPr>
        <w:t xml:space="preserve">f) </w:t>
      </w:r>
      <w:r w:rsidR="00BB0614" w:rsidRPr="002E61B7">
        <w:rPr>
          <w:rFonts w:ascii="Calibri" w:hAnsi="Calibri" w:cs="Calibri"/>
        </w:rPr>
        <w:t>Wykonawca zobowiązany jest posiadać aktualne ubezpieczenie OC działalności gospodarczej.</w:t>
      </w:r>
    </w:p>
    <w:p w:rsidR="00F41350" w:rsidRPr="002E61B7" w:rsidRDefault="005453AD" w:rsidP="00F20819">
      <w:pPr>
        <w:spacing w:after="0"/>
        <w:jc w:val="both"/>
        <w:rPr>
          <w:rFonts w:ascii="Calibri" w:hAnsi="Calibri" w:cs="Calibri"/>
        </w:rPr>
      </w:pPr>
      <w:r w:rsidRPr="002E61B7">
        <w:rPr>
          <w:rFonts w:ascii="Calibri" w:hAnsi="Calibri" w:cs="Calibri"/>
        </w:rPr>
        <w:t>g) zabezpieczenie instalacji i urządzeń na miejscu budowy i w jej bezpośrednim otoczeniu przed ich zniszczeniem lub uszkodzeniem w trakcie wykonywania robót</w:t>
      </w:r>
    </w:p>
    <w:p w:rsidR="00E33EF6" w:rsidRPr="002E61B7" w:rsidRDefault="00E33EF6" w:rsidP="00F20819">
      <w:pPr>
        <w:spacing w:after="0"/>
        <w:jc w:val="both"/>
        <w:rPr>
          <w:rFonts w:ascii="Calibri" w:hAnsi="Calibri" w:cs="Calibri"/>
        </w:rPr>
      </w:pPr>
      <w:r w:rsidRPr="002E61B7">
        <w:rPr>
          <w:rFonts w:ascii="Calibri" w:hAnsi="Calibri" w:cs="Calibri"/>
        </w:rPr>
        <w:t>h) Wykonawca może powierzyć wykonanie części robót podwykonawcom po uzyskaniu zgody Zamawiającego.</w:t>
      </w:r>
    </w:p>
    <w:p w:rsidR="00F41350" w:rsidRPr="002E61B7" w:rsidRDefault="00F41350" w:rsidP="00F20819">
      <w:pPr>
        <w:spacing w:after="0"/>
        <w:jc w:val="both"/>
        <w:rPr>
          <w:rFonts w:ascii="Calibri" w:eastAsia="Times New Roman" w:hAnsi="Calibri" w:cs="Calibri"/>
        </w:rPr>
      </w:pPr>
    </w:p>
    <w:p w:rsidR="00533648" w:rsidRPr="002E61B7" w:rsidRDefault="00533648" w:rsidP="00F20819">
      <w:pPr>
        <w:numPr>
          <w:ilvl w:val="0"/>
          <w:numId w:val="5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Wykonawca zobowiązany jest do: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a) zabezpieczenia miejsca prowadzenia robót,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b) utrzymywania porządku podczas wykonywania prac,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c) wywozu i utylizacji odpadów budowlanych,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d) ochrony mienia Zamawiającego,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e) niezwłocznego usuwania szkód powstałych z jego winy.</w:t>
      </w:r>
    </w:p>
    <w:p w:rsidR="00533648" w:rsidRPr="002E61B7" w:rsidRDefault="00533648" w:rsidP="00F20819">
      <w:pPr>
        <w:numPr>
          <w:ilvl w:val="0"/>
          <w:numId w:val="6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Wykonawca ponosi pełną odpowiedzialność za osoby skierowane do realizacji zamówienia.</w:t>
      </w:r>
    </w:p>
    <w:p w:rsidR="00F41350" w:rsidRPr="002E61B7" w:rsidRDefault="00F41350" w:rsidP="00F20819">
      <w:pPr>
        <w:numPr>
          <w:ilvl w:val="0"/>
          <w:numId w:val="6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  <w:bCs/>
        </w:rPr>
        <w:t>Wykonawca zobowiązany jest do zawarcia na własny koszt odpowiednich umów ubezpieczenia  z tytułu szkód, które mogą zaistnieć w związku z określonymi zdarzeniami losowymi, oraz od odpowiedzialności cywilnej na czas realizacji robót objętych umową</w:t>
      </w:r>
    </w:p>
    <w:p w:rsidR="00F41350" w:rsidRPr="002E61B7" w:rsidRDefault="00F41350" w:rsidP="00F41350">
      <w:pPr>
        <w:pStyle w:val="p2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61B7">
        <w:rPr>
          <w:rFonts w:ascii="Calibri" w:hAnsi="Calibri" w:cs="Calibri"/>
          <w:bCs/>
          <w:sz w:val="22"/>
          <w:szCs w:val="22"/>
        </w:rPr>
        <w:t>ubezpieczeniu podlegają w szczególności: roboty objęte umową, urządzenia oraz wszelkie mienie ruchome związane z bezpośrednio z wykonawstwem robót,</w:t>
      </w:r>
    </w:p>
    <w:p w:rsidR="00F41350" w:rsidRPr="002E61B7" w:rsidRDefault="00F41350" w:rsidP="00F41350">
      <w:pPr>
        <w:pStyle w:val="p2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E61B7">
        <w:rPr>
          <w:rFonts w:ascii="Calibri" w:hAnsi="Calibri" w:cs="Calibri"/>
          <w:bCs/>
          <w:sz w:val="22"/>
          <w:szCs w:val="22"/>
        </w:rPr>
        <w:t>odpowiedzialność cywilna za szkody oraz następstwa nieszczęśliwych wypadków dotyczące pracowników i osób trzecich, a powstałe w związku z prowadzonymi robotami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lastRenderedPageBreak/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5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Obowiązki Zamawiającego</w:t>
      </w:r>
    </w:p>
    <w:p w:rsidR="00533648" w:rsidRPr="002E61B7" w:rsidRDefault="00533648" w:rsidP="00F20819">
      <w:pPr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Zamawiający zapewni dostęp do pomieszczeń objętych remontem.</w:t>
      </w:r>
    </w:p>
    <w:p w:rsidR="00533648" w:rsidRPr="002E61B7" w:rsidRDefault="00533648" w:rsidP="00F20819">
      <w:pPr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Zamawiający dostarczy materiały niezbędne do wykonania robót.</w:t>
      </w:r>
    </w:p>
    <w:p w:rsidR="00533648" w:rsidRPr="002E61B7" w:rsidRDefault="00533648" w:rsidP="00F20819">
      <w:pPr>
        <w:numPr>
          <w:ilvl w:val="0"/>
          <w:numId w:val="7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Zamawiający dokona odbioru wykonanych robót zgodnie z postanowieniami umowy.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6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Wynagrodzenie</w:t>
      </w:r>
    </w:p>
    <w:p w:rsidR="00533648" w:rsidRPr="002E61B7" w:rsidRDefault="00533648" w:rsidP="00F20819">
      <w:pPr>
        <w:numPr>
          <w:ilvl w:val="0"/>
          <w:numId w:val="8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Strony ustalają wynagrodzenie  za wykonanie przedmiotu umowy w wysokości: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wartość netto: .......................... zł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podatek VAT: .......................... zł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wartość brutto: .......................... zł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słownie: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.............................................................................</w:t>
      </w:r>
    </w:p>
    <w:p w:rsidR="0009590E" w:rsidRPr="002E61B7" w:rsidRDefault="00533648" w:rsidP="0009590E">
      <w:pPr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Wynagrodzenie obejmuje wszystkie koszty związane z realizacją przedmiotu umowy, w szczególności koszty robocizny, transportu, sprzętu, zabezpieczenia miejsca robót, wywozu i utylizacji odpadów.</w:t>
      </w:r>
      <w:bookmarkStart w:id="2" w:name="_Hlk135911835"/>
    </w:p>
    <w:p w:rsidR="00533648" w:rsidRPr="002E61B7" w:rsidRDefault="00F41350" w:rsidP="00F41350">
      <w:pPr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  <w:color w:val="000000"/>
        </w:rPr>
        <w:t xml:space="preserve">Strony postanawiają, że rozliczenie za wykonanie umowy odbędzie się jedną </w:t>
      </w:r>
      <w:r w:rsidRPr="002E61B7">
        <w:rPr>
          <w:rFonts w:ascii="Calibri" w:hAnsi="Calibri" w:cs="Calibri"/>
          <w:b/>
          <w:color w:val="000000"/>
        </w:rPr>
        <w:t>fakturą końcową</w:t>
      </w:r>
      <w:r w:rsidRPr="002E61B7">
        <w:rPr>
          <w:rFonts w:ascii="Calibri" w:hAnsi="Calibri" w:cs="Calibri"/>
          <w:bCs/>
          <w:color w:val="000000"/>
        </w:rPr>
        <w:t>,</w:t>
      </w:r>
      <w:bookmarkEnd w:id="2"/>
      <w:r w:rsidRPr="002E61B7">
        <w:rPr>
          <w:rFonts w:ascii="Calibri" w:eastAsia="SimSun" w:hAnsi="Calibri" w:cs="Calibri"/>
        </w:rPr>
        <w:t xml:space="preserve"> po pozytywnym odbiorze i usunięciu ewentualnych usterek.</w:t>
      </w:r>
    </w:p>
    <w:p w:rsidR="0009590E" w:rsidRPr="002E61B7" w:rsidRDefault="0009590E" w:rsidP="0009590E">
      <w:pPr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SimSun" w:hAnsi="Calibri" w:cs="Calibri"/>
        </w:rPr>
        <w:t>Wykonawca zobowiązuje się do wystawienia faktury za wykonaną robotę zgodnie z obowiązującymi przepisami</w:t>
      </w:r>
    </w:p>
    <w:p w:rsidR="0009590E" w:rsidRPr="002E61B7" w:rsidRDefault="0009590E" w:rsidP="0009590E">
      <w:pPr>
        <w:spacing w:after="0"/>
        <w:ind w:left="426"/>
        <w:jc w:val="both"/>
        <w:rPr>
          <w:rFonts w:ascii="Calibri" w:eastAsia="Times New Roman" w:hAnsi="Calibri" w:cs="Calibri"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7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Odbiór robót</w:t>
      </w:r>
    </w:p>
    <w:p w:rsidR="00533648" w:rsidRPr="002E61B7" w:rsidRDefault="00533648" w:rsidP="00F20819">
      <w:pPr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Po zakończeniu robót Wykonawca zgłosi Zamawiającemu gotowość do odbioru.</w:t>
      </w:r>
    </w:p>
    <w:p w:rsidR="00533648" w:rsidRPr="002E61B7" w:rsidRDefault="00533648" w:rsidP="00F20819">
      <w:pPr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Odbiór zostanie przeprowadzony w terminie do </w:t>
      </w:r>
      <w:r w:rsidR="00BB0614" w:rsidRPr="002E61B7">
        <w:rPr>
          <w:rFonts w:ascii="Calibri" w:eastAsia="Times New Roman" w:hAnsi="Calibri" w:cs="Calibri"/>
        </w:rPr>
        <w:t>5</w:t>
      </w:r>
      <w:r w:rsidRPr="002E61B7">
        <w:rPr>
          <w:rFonts w:ascii="Calibri" w:eastAsia="Times New Roman" w:hAnsi="Calibri" w:cs="Calibri"/>
        </w:rPr>
        <w:t xml:space="preserve"> dni roboczych od dnia zgłoszenia gotowości do odbioru.</w:t>
      </w:r>
    </w:p>
    <w:p w:rsidR="00533648" w:rsidRPr="002E61B7" w:rsidRDefault="00533648" w:rsidP="00F20819">
      <w:pPr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 odbioru sporządzony zostanie protokół odbioru podpisany przez obie strony.</w:t>
      </w:r>
    </w:p>
    <w:p w:rsidR="00533648" w:rsidRPr="002E61B7" w:rsidRDefault="00533648" w:rsidP="00F20819">
      <w:pPr>
        <w:numPr>
          <w:ilvl w:val="0"/>
          <w:numId w:val="10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 przypadku stwierdzenia wad lub usterek Zamawiający może: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a) odmówić odbioru do czasu ich usunięcia,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b) wyznaczyć termin ich usunięcia.</w:t>
      </w:r>
    </w:p>
    <w:p w:rsidR="00533648" w:rsidRPr="002E61B7" w:rsidRDefault="00533648" w:rsidP="00F20819">
      <w:pPr>
        <w:numPr>
          <w:ilvl w:val="0"/>
          <w:numId w:val="11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Podstawą do wystawienia faktury będzie podpisany bezusterkowy protokół odbioru.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8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Warunki płatności</w:t>
      </w:r>
    </w:p>
    <w:p w:rsidR="00533648" w:rsidRPr="002E61B7" w:rsidRDefault="00533648" w:rsidP="00F20819">
      <w:pPr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Wynagrodzenie zostanie wypłacone na podstawie prawidłowo wystawionej faktury.</w:t>
      </w:r>
    </w:p>
    <w:p w:rsidR="00533648" w:rsidRPr="002E61B7" w:rsidRDefault="00533648" w:rsidP="00F20819">
      <w:pPr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Termin płatności wynosi 14 dni od dnia doręczenia faktury Zamawiającemu.</w:t>
      </w:r>
    </w:p>
    <w:p w:rsidR="00533648" w:rsidRPr="002E61B7" w:rsidRDefault="00533648" w:rsidP="00F20819">
      <w:pPr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Zapłata nastąpi przelewem na rachunek bankowy wskazany przez Wykonawcę.</w:t>
      </w:r>
    </w:p>
    <w:p w:rsidR="00533648" w:rsidRPr="002E61B7" w:rsidRDefault="00533648" w:rsidP="00F20819">
      <w:pPr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 dzień zapłaty uznaje się dzień obciążenia rachunku bankowego Zamawiającego.</w:t>
      </w:r>
    </w:p>
    <w:p w:rsidR="00CF0003" w:rsidRPr="002E61B7" w:rsidRDefault="00CF0003" w:rsidP="00CF0003">
      <w:pPr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SimSun" w:hAnsi="Calibri" w:cs="Calibri"/>
        </w:rPr>
        <w:t>Wykonawca zobowiązuje się do wystawienia faktury za wykonaną robotę zgodnie z obowiązującymi przepisami</w:t>
      </w:r>
    </w:p>
    <w:p w:rsidR="00CF0003" w:rsidRPr="002E61B7" w:rsidRDefault="00CF0003" w:rsidP="00CF0003">
      <w:pPr>
        <w:numPr>
          <w:ilvl w:val="0"/>
          <w:numId w:val="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  <w:bCs/>
        </w:rPr>
        <w:t>Fakturę należy wystawić na:</w:t>
      </w:r>
    </w:p>
    <w:p w:rsidR="002E61B7" w:rsidRDefault="002E61B7" w:rsidP="00CF0003">
      <w:pPr>
        <w:spacing w:after="0"/>
        <w:ind w:left="426"/>
        <w:rPr>
          <w:rFonts w:ascii="Calibri" w:hAnsi="Calibri" w:cs="Calibri"/>
          <w:iCs/>
        </w:rPr>
      </w:pPr>
    </w:p>
    <w:p w:rsidR="002E61B7" w:rsidRDefault="002E61B7" w:rsidP="00CF0003">
      <w:pPr>
        <w:spacing w:after="0"/>
        <w:ind w:left="426"/>
        <w:rPr>
          <w:rFonts w:ascii="Calibri" w:hAnsi="Calibri" w:cs="Calibri"/>
          <w:iCs/>
        </w:rPr>
      </w:pPr>
    </w:p>
    <w:p w:rsidR="002E61B7" w:rsidRDefault="002E61B7" w:rsidP="00CF0003">
      <w:pPr>
        <w:spacing w:after="0"/>
        <w:ind w:left="426"/>
        <w:rPr>
          <w:rFonts w:ascii="Calibri" w:hAnsi="Calibri" w:cs="Calibri"/>
          <w:iCs/>
        </w:rPr>
      </w:pPr>
    </w:p>
    <w:p w:rsidR="00CF0003" w:rsidRPr="002E61B7" w:rsidRDefault="00CF0003" w:rsidP="00CF0003">
      <w:pPr>
        <w:spacing w:after="0"/>
        <w:ind w:left="426"/>
        <w:rPr>
          <w:rFonts w:ascii="Calibri" w:hAnsi="Calibri" w:cs="Calibri"/>
          <w:iCs/>
        </w:rPr>
      </w:pPr>
      <w:r w:rsidRPr="002E61B7">
        <w:rPr>
          <w:rFonts w:ascii="Calibri" w:hAnsi="Calibri" w:cs="Calibri"/>
          <w:iCs/>
        </w:rPr>
        <w:lastRenderedPageBreak/>
        <w:t>Nabywca:</w:t>
      </w:r>
    </w:p>
    <w:p w:rsidR="00CF0003" w:rsidRPr="002E61B7" w:rsidRDefault="00CF0003" w:rsidP="00CF0003">
      <w:pPr>
        <w:spacing w:after="0"/>
        <w:ind w:left="426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>Powiat Tomaszowski</w:t>
      </w:r>
    </w:p>
    <w:p w:rsidR="00CF0003" w:rsidRPr="002E61B7" w:rsidRDefault="00CF0003" w:rsidP="00CF0003">
      <w:pPr>
        <w:spacing w:after="0"/>
        <w:ind w:left="426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>ul. Lwowska 68, 22-600 Tomaszów Lubelski</w:t>
      </w:r>
    </w:p>
    <w:p w:rsidR="00CF0003" w:rsidRPr="002E61B7" w:rsidRDefault="00CF0003" w:rsidP="00CF0003">
      <w:pPr>
        <w:spacing w:after="0"/>
        <w:ind w:left="426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>NIP: 921-198-38-72</w:t>
      </w:r>
    </w:p>
    <w:p w:rsidR="00CF0003" w:rsidRPr="002E61B7" w:rsidRDefault="00CF0003" w:rsidP="00CF0003">
      <w:pPr>
        <w:spacing w:after="0"/>
        <w:ind w:left="426"/>
        <w:rPr>
          <w:rFonts w:ascii="Calibri" w:hAnsi="Calibri" w:cs="Calibri"/>
          <w:iCs/>
        </w:rPr>
      </w:pPr>
    </w:p>
    <w:p w:rsidR="00CF0003" w:rsidRPr="002E61B7" w:rsidRDefault="00CF0003" w:rsidP="00CF0003">
      <w:pPr>
        <w:spacing w:after="0"/>
        <w:ind w:left="426"/>
        <w:rPr>
          <w:rFonts w:ascii="Calibri" w:hAnsi="Calibri" w:cs="Calibri"/>
          <w:iCs/>
        </w:rPr>
      </w:pPr>
      <w:r w:rsidRPr="002E61B7">
        <w:rPr>
          <w:rFonts w:ascii="Calibri" w:hAnsi="Calibri" w:cs="Calibri"/>
          <w:iCs/>
        </w:rPr>
        <w:t>Odbiorca:</w:t>
      </w:r>
    </w:p>
    <w:p w:rsidR="00CF0003" w:rsidRPr="002E61B7" w:rsidRDefault="00CF0003" w:rsidP="00CF0003">
      <w:pPr>
        <w:spacing w:after="0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 xml:space="preserve">        Zespół Szkół Techniczno-Motoryzacyjnych </w:t>
      </w:r>
    </w:p>
    <w:p w:rsidR="00CF0003" w:rsidRPr="002E61B7" w:rsidRDefault="00CF0003" w:rsidP="00CF0003">
      <w:pPr>
        <w:spacing w:after="0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 xml:space="preserve">        Im. Jarosława Dąbrowskiego w Tomaszowie Lubelski</w:t>
      </w:r>
      <w:r w:rsidR="00450511" w:rsidRPr="002E61B7">
        <w:rPr>
          <w:rFonts w:ascii="Calibri" w:hAnsi="Calibri" w:cs="Calibri"/>
          <w:b/>
          <w:iCs/>
        </w:rPr>
        <w:t>m</w:t>
      </w:r>
    </w:p>
    <w:p w:rsidR="00CF0003" w:rsidRPr="002E61B7" w:rsidRDefault="00CF0003" w:rsidP="00CF0003">
      <w:pPr>
        <w:spacing w:after="0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 xml:space="preserve">        ul. Żwirki i Wigury 7</w:t>
      </w:r>
    </w:p>
    <w:p w:rsidR="00CF0003" w:rsidRPr="002E61B7" w:rsidRDefault="00CF0003" w:rsidP="00CF0003">
      <w:pPr>
        <w:spacing w:after="0"/>
        <w:ind w:left="426"/>
        <w:jc w:val="both"/>
        <w:rPr>
          <w:rFonts w:ascii="Calibri" w:hAnsi="Calibri" w:cs="Calibri"/>
          <w:b/>
          <w:iCs/>
        </w:rPr>
      </w:pPr>
      <w:r w:rsidRPr="002E61B7">
        <w:rPr>
          <w:rFonts w:ascii="Calibri" w:hAnsi="Calibri" w:cs="Calibri"/>
          <w:b/>
          <w:iCs/>
        </w:rPr>
        <w:t>22-600 Tomaszów Lubelski</w:t>
      </w:r>
    </w:p>
    <w:p w:rsidR="00CF0003" w:rsidRPr="002E61B7" w:rsidRDefault="00CF0003" w:rsidP="00CF0003">
      <w:pPr>
        <w:numPr>
          <w:ilvl w:val="0"/>
          <w:numId w:val="12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  <w:b/>
          <w:iCs/>
        </w:rPr>
        <w:t>NIP 921 137 01 29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9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Gwarancja i rękojmia</w:t>
      </w:r>
    </w:p>
    <w:p w:rsidR="00533648" w:rsidRPr="002E61B7" w:rsidRDefault="00533648" w:rsidP="00F2081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Wykonawca udziela Zamawiającemu gwarancji jakości na wykonane roboty na okres 24 miesięcy od dnia podpisania protokołu odbioru końcowego.</w:t>
      </w:r>
    </w:p>
    <w:p w:rsidR="00533648" w:rsidRPr="002E61B7" w:rsidRDefault="00533648" w:rsidP="00F2081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Wady ujawnione w okresie gwarancji Wykonawca usunie na własny koszt.</w:t>
      </w:r>
    </w:p>
    <w:p w:rsidR="00533648" w:rsidRPr="002E61B7" w:rsidRDefault="00533648" w:rsidP="00F2081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Termin usunięcia zgłoszonych wad wynosi maksymalnie 14 dni od dnia otrzymania zgłoszenia.</w:t>
      </w:r>
    </w:p>
    <w:p w:rsidR="00533648" w:rsidRPr="002E61B7" w:rsidRDefault="00533648" w:rsidP="00F20819">
      <w:pPr>
        <w:numPr>
          <w:ilvl w:val="0"/>
          <w:numId w:val="13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Niezależnie od gwarancji Wykonawca ponosi odpowiedzialność z tytułu rękojmi zgodnie z przepisami Kodeksu cywilnego.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§ </w:t>
      </w:r>
      <w:r w:rsidR="00CF0003" w:rsidRPr="002E61B7">
        <w:rPr>
          <w:rFonts w:ascii="Calibri" w:eastAsia="Times New Roman" w:hAnsi="Calibri" w:cs="Calibri"/>
          <w:b/>
          <w:bCs/>
        </w:rPr>
        <w:t>10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Kary umowne</w:t>
      </w:r>
    </w:p>
    <w:p w:rsidR="00533648" w:rsidRPr="002E61B7" w:rsidRDefault="00533648" w:rsidP="00F20819">
      <w:pPr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Wykonawca zapłaci Zamawiającemu karę umowną: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a) za zwłokę w wykonaniu przedmiotu umowy – 0,2% wynagrodzenia brutto za każdy dzień zwłoki,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b) za zwłokę w usunięciu wad – 0,2% wynagrodzenia brutto za każdy dzień zwłoki,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c) za odstąpienie od umowy z przyczyn leżących po stronie Wykonawcy – 10% wynagrodzenia brutto.</w:t>
      </w:r>
    </w:p>
    <w:p w:rsidR="00F20819" w:rsidRPr="002E61B7" w:rsidRDefault="00F20819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d) </w:t>
      </w:r>
      <w:r w:rsidRPr="002E61B7">
        <w:rPr>
          <w:rFonts w:ascii="Calibri" w:hAnsi="Calibri" w:cs="Calibri"/>
        </w:rPr>
        <w:t>Limit kar: maks. 20% wynagrodzenia brutto</w:t>
      </w:r>
    </w:p>
    <w:p w:rsidR="00533648" w:rsidRPr="002E61B7" w:rsidRDefault="00533648" w:rsidP="00F20819">
      <w:pPr>
        <w:numPr>
          <w:ilvl w:val="0"/>
          <w:numId w:val="15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Zamawiający może dochodzić odszkodowania przewyższającego wysokość naliczonych kar umownych na zasadach ogólnych.</w:t>
      </w:r>
    </w:p>
    <w:p w:rsidR="002E61B7" w:rsidRDefault="00F20819" w:rsidP="00F20819">
      <w:pPr>
        <w:spacing w:after="0"/>
        <w:jc w:val="center"/>
        <w:rPr>
          <w:rFonts w:ascii="Calibri" w:hAnsi="Calibri" w:cs="Calibri"/>
          <w:b/>
        </w:rPr>
      </w:pPr>
      <w:r w:rsidRPr="002E61B7">
        <w:rPr>
          <w:rFonts w:ascii="Calibri" w:hAnsi="Calibri" w:cs="Calibri"/>
          <w:b/>
        </w:rPr>
        <w:t>§ 1</w:t>
      </w:r>
      <w:r w:rsidR="00CF0003" w:rsidRPr="002E61B7">
        <w:rPr>
          <w:rFonts w:ascii="Calibri" w:hAnsi="Calibri" w:cs="Calibri"/>
          <w:b/>
        </w:rPr>
        <w:t>1</w:t>
      </w:r>
      <w:r w:rsidRPr="002E61B7">
        <w:rPr>
          <w:rFonts w:ascii="Calibri" w:hAnsi="Calibri" w:cs="Calibri"/>
          <w:b/>
        </w:rPr>
        <w:t xml:space="preserve">. </w:t>
      </w:r>
    </w:p>
    <w:p w:rsidR="00F20819" w:rsidRPr="002E61B7" w:rsidRDefault="00F20819" w:rsidP="00F20819">
      <w:pPr>
        <w:spacing w:after="0"/>
        <w:jc w:val="center"/>
        <w:rPr>
          <w:rFonts w:ascii="Calibri" w:hAnsi="Calibri" w:cs="Calibri"/>
          <w:b/>
        </w:rPr>
      </w:pPr>
      <w:r w:rsidRPr="002E61B7">
        <w:rPr>
          <w:rFonts w:ascii="Calibri" w:hAnsi="Calibri" w:cs="Calibri"/>
          <w:b/>
        </w:rPr>
        <w:t>Zmiany umowy</w:t>
      </w:r>
    </w:p>
    <w:p w:rsidR="00F20819" w:rsidRPr="002E61B7" w:rsidRDefault="00F20819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Dopuszcza się zmiany w przypadku:</w:t>
      </w:r>
    </w:p>
    <w:p w:rsidR="00F20819" w:rsidRPr="002E61B7" w:rsidRDefault="00F20819" w:rsidP="00F20819">
      <w:pPr>
        <w:numPr>
          <w:ilvl w:val="0"/>
          <w:numId w:val="1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robót dodatkowych lub zamiennych </w:t>
      </w:r>
    </w:p>
    <w:p w:rsidR="00BB0614" w:rsidRPr="002E61B7" w:rsidRDefault="00BB0614" w:rsidP="00F20819">
      <w:pPr>
        <w:numPr>
          <w:ilvl w:val="0"/>
          <w:numId w:val="1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</w:rPr>
        <w:t>roboty dodatkowe mogą być realizowane wyłącznie po uprzedniej pisemnej akceptacji Zamawiającego wraz z określeniem ich wartości.</w:t>
      </w:r>
    </w:p>
    <w:p w:rsidR="00F20819" w:rsidRPr="002E61B7" w:rsidRDefault="00F20819" w:rsidP="00F20819">
      <w:pPr>
        <w:numPr>
          <w:ilvl w:val="0"/>
          <w:numId w:val="1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siły wyższej </w:t>
      </w:r>
    </w:p>
    <w:p w:rsidR="00F20819" w:rsidRPr="002E61B7" w:rsidRDefault="00F20819" w:rsidP="00F20819">
      <w:pPr>
        <w:numPr>
          <w:ilvl w:val="0"/>
          <w:numId w:val="1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opóźnień niezależnych od stron </w:t>
      </w:r>
    </w:p>
    <w:p w:rsidR="00F20819" w:rsidRPr="002E61B7" w:rsidRDefault="00F20819" w:rsidP="00F20819">
      <w:pPr>
        <w:numPr>
          <w:ilvl w:val="0"/>
          <w:numId w:val="19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konieczności technologicznej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F20819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lastRenderedPageBreak/>
        <w:t>§ 1</w:t>
      </w:r>
      <w:r w:rsidR="00CF0003" w:rsidRPr="002E61B7">
        <w:rPr>
          <w:rFonts w:ascii="Calibri" w:eastAsia="Times New Roman" w:hAnsi="Calibri" w:cs="Calibri"/>
          <w:b/>
          <w:bCs/>
        </w:rPr>
        <w:t>2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F20819" w:rsidRPr="002E61B7" w:rsidRDefault="00F20819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 xml:space="preserve">Materiały </w:t>
      </w:r>
    </w:p>
    <w:p w:rsidR="00F20819" w:rsidRPr="002E61B7" w:rsidRDefault="00F20819" w:rsidP="00F20819">
      <w:pPr>
        <w:numPr>
          <w:ilvl w:val="0"/>
          <w:numId w:val="20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 xml:space="preserve">Materiały zapewnia Zamawiający. </w:t>
      </w:r>
    </w:p>
    <w:p w:rsidR="00F20819" w:rsidRPr="002E61B7" w:rsidRDefault="00F20819" w:rsidP="00F20819">
      <w:pPr>
        <w:numPr>
          <w:ilvl w:val="0"/>
          <w:numId w:val="20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Wykonawca odpowiada za ich zabezpieczenie od momentu przekazania.</w:t>
      </w:r>
    </w:p>
    <w:p w:rsidR="00F20819" w:rsidRPr="002E61B7" w:rsidRDefault="00F20819" w:rsidP="00F20819">
      <w:pPr>
        <w:spacing w:after="0"/>
        <w:jc w:val="both"/>
        <w:rPr>
          <w:rFonts w:ascii="Calibri" w:eastAsia="Times New Roman" w:hAnsi="Calibri" w:cs="Calibri"/>
          <w:b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§ 1</w:t>
      </w:r>
      <w:r w:rsidR="00CF0003" w:rsidRPr="002E61B7">
        <w:rPr>
          <w:rFonts w:ascii="Calibri" w:eastAsia="Times New Roman" w:hAnsi="Calibri" w:cs="Calibri"/>
          <w:b/>
          <w:bCs/>
        </w:rPr>
        <w:t>3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Odstąpienie od umowy</w:t>
      </w:r>
    </w:p>
    <w:p w:rsidR="00533648" w:rsidRPr="002E61B7" w:rsidRDefault="00533648" w:rsidP="00F20819">
      <w:pPr>
        <w:numPr>
          <w:ilvl w:val="0"/>
          <w:numId w:val="16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Zamawiający może odstąpić od umowy w przypadku: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a) istotnego naruszenia jej postanowień przez Wykonawcę,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b) przerwania robót bez uzasadnionej przyczyny na okres przekraczający 7 dni,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c) wykonywania robót w sposób sprzeczny z umową.</w:t>
      </w:r>
    </w:p>
    <w:p w:rsidR="00533648" w:rsidRPr="002E61B7" w:rsidRDefault="00533648" w:rsidP="00F20819">
      <w:pPr>
        <w:numPr>
          <w:ilvl w:val="0"/>
          <w:numId w:val="17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Odstąpienie wymaga formy pisemnej pod rygorem nieważności.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§ 1</w:t>
      </w:r>
      <w:r w:rsidR="00CF0003" w:rsidRPr="002E61B7">
        <w:rPr>
          <w:rFonts w:ascii="Calibri" w:eastAsia="Times New Roman" w:hAnsi="Calibri" w:cs="Calibri"/>
          <w:b/>
          <w:bCs/>
        </w:rPr>
        <w:t>4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Osoby odpowiedzialne za realizację umowy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Ze strony Zamawiającego:</w:t>
      </w:r>
    </w:p>
    <w:p w:rsidR="00CF0003" w:rsidRPr="002E61B7" w:rsidRDefault="00CF0003" w:rsidP="00F20819">
      <w:pPr>
        <w:spacing w:after="0"/>
        <w:jc w:val="both"/>
        <w:rPr>
          <w:rFonts w:ascii="Calibri" w:eastAsia="Times New Roman" w:hAnsi="Calibri" w:cs="Calibri"/>
        </w:rPr>
      </w:pPr>
      <w:proofErr w:type="spellStart"/>
      <w:r w:rsidRPr="002E61B7">
        <w:rPr>
          <w:rFonts w:ascii="Calibri" w:hAnsi="Calibri" w:cs="Calibri"/>
          <w:lang w:val="en-US"/>
        </w:rPr>
        <w:t>Grzegorz</w:t>
      </w:r>
      <w:proofErr w:type="spellEnd"/>
      <w:r w:rsidRPr="002E61B7">
        <w:rPr>
          <w:rFonts w:ascii="Calibri" w:hAnsi="Calibri" w:cs="Calibri"/>
          <w:lang w:val="en-US"/>
        </w:rPr>
        <w:t xml:space="preserve"> </w:t>
      </w:r>
      <w:proofErr w:type="spellStart"/>
      <w:r w:rsidRPr="002E61B7">
        <w:rPr>
          <w:rFonts w:ascii="Calibri" w:hAnsi="Calibri" w:cs="Calibri"/>
          <w:lang w:val="en-US"/>
        </w:rPr>
        <w:t>Gwozda</w:t>
      </w:r>
      <w:proofErr w:type="spellEnd"/>
      <w:r w:rsidRPr="002E61B7">
        <w:rPr>
          <w:rFonts w:ascii="Calibri" w:hAnsi="Calibri" w:cs="Calibri"/>
          <w:lang w:val="en-US"/>
        </w:rPr>
        <w:t xml:space="preserve">; nr tel. 574 054 445.e-mail: </w:t>
      </w:r>
      <w:hyperlink r:id="rId5" w:history="1">
        <w:r w:rsidR="00450511" w:rsidRPr="002E61B7">
          <w:rPr>
            <w:rStyle w:val="Hipercze"/>
            <w:rFonts w:ascii="Calibri" w:hAnsi="Calibri" w:cs="Calibri"/>
            <w:lang w:val="en-US"/>
          </w:rPr>
          <w:t>sekretariat@zstm.edu.pl</w:t>
        </w:r>
      </w:hyperlink>
    </w:p>
    <w:p w:rsidR="00CF0003" w:rsidRPr="002E61B7" w:rsidRDefault="00CF0003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</w:rPr>
        <w:t>Dariusz Sikora; nr tel.: 518 926 481</w:t>
      </w:r>
      <w:r w:rsidRPr="002E61B7">
        <w:rPr>
          <w:rFonts w:ascii="Calibri" w:hAnsi="Calibri" w:cs="Calibri"/>
          <w:b/>
        </w:rPr>
        <w:t xml:space="preserve">, </w:t>
      </w:r>
      <w:r w:rsidRPr="002E61B7">
        <w:rPr>
          <w:rFonts w:ascii="Calibri" w:hAnsi="Calibri" w:cs="Calibri"/>
        </w:rPr>
        <w:t xml:space="preserve">e-mail: </w:t>
      </w:r>
      <w:hyperlink r:id="rId6" w:history="1">
        <w:r w:rsidRPr="002E61B7">
          <w:rPr>
            <w:rStyle w:val="Hipercze"/>
            <w:rFonts w:ascii="Calibri" w:hAnsi="Calibri" w:cs="Calibri"/>
          </w:rPr>
          <w:t>darek.sikora@zstm.edu.pl</w:t>
        </w:r>
      </w:hyperlink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Ze strony Wykonawcy: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............................................................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tel. .........................................................</w:t>
      </w:r>
    </w:p>
    <w:p w:rsidR="00CF0003" w:rsidRPr="002E61B7" w:rsidRDefault="00CF0003" w:rsidP="00F20819">
      <w:pPr>
        <w:spacing w:after="0"/>
        <w:jc w:val="both"/>
        <w:rPr>
          <w:rFonts w:ascii="Calibri" w:eastAsia="Times New Roman" w:hAnsi="Calibri" w:cs="Calibri"/>
        </w:rPr>
      </w:pPr>
    </w:p>
    <w:p w:rsidR="00CF0003" w:rsidRPr="002E61B7" w:rsidRDefault="00CF0003" w:rsidP="00F20819">
      <w:pPr>
        <w:spacing w:after="0"/>
        <w:jc w:val="both"/>
        <w:rPr>
          <w:rFonts w:ascii="Calibri" w:hAnsi="Calibri" w:cs="Calibri"/>
        </w:rPr>
      </w:pPr>
      <w:r w:rsidRPr="002E61B7">
        <w:rPr>
          <w:rFonts w:ascii="Calibri" w:hAnsi="Calibri" w:cs="Calibri"/>
        </w:rPr>
        <w:t>Stronom przysługuje uprawnienie do wskazania innej osoby odpowiedzialnej za nadzór nad realizacją Umowy lub zmiany danych teleadresowych tych osób, poprzez przesłanie pisemnego zawiadomienia drugiej Stronie. Zmiana, o której mowa w zdaniu poprzedzającym, nie powoduje konieczności sporządzenia aneksu do Umowy</w:t>
      </w:r>
    </w:p>
    <w:p w:rsidR="002E61B7" w:rsidRDefault="002E61B7" w:rsidP="00CF0003">
      <w:pPr>
        <w:spacing w:after="0"/>
        <w:jc w:val="center"/>
        <w:rPr>
          <w:rFonts w:ascii="Calibri" w:hAnsi="Calibri" w:cs="Calibri"/>
          <w:b/>
        </w:rPr>
      </w:pPr>
    </w:p>
    <w:p w:rsidR="002E61B7" w:rsidRDefault="00CF0003" w:rsidP="00CF0003">
      <w:pPr>
        <w:spacing w:after="0"/>
        <w:jc w:val="center"/>
        <w:rPr>
          <w:rFonts w:ascii="Calibri" w:hAnsi="Calibri" w:cs="Calibri"/>
          <w:b/>
        </w:rPr>
      </w:pPr>
      <w:r w:rsidRPr="002E61B7">
        <w:rPr>
          <w:rFonts w:ascii="Calibri" w:hAnsi="Calibri" w:cs="Calibri"/>
          <w:b/>
        </w:rPr>
        <w:t>§ 15.</w:t>
      </w:r>
    </w:p>
    <w:p w:rsidR="00CF0003" w:rsidRPr="002E61B7" w:rsidRDefault="00CF0003" w:rsidP="00CF0003">
      <w:pPr>
        <w:spacing w:after="0"/>
        <w:jc w:val="center"/>
        <w:rPr>
          <w:rFonts w:ascii="Calibri" w:eastAsia="Calibri" w:hAnsi="Calibri" w:cs="Calibri"/>
          <w:b/>
        </w:rPr>
      </w:pPr>
      <w:r w:rsidRPr="002E61B7">
        <w:rPr>
          <w:rFonts w:ascii="Calibri" w:eastAsia="Calibri" w:hAnsi="Calibri" w:cs="Calibri"/>
          <w:b/>
        </w:rPr>
        <w:t xml:space="preserve">Ochrona danych osobowych 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Administratorem danych osób reprezentujących na niniejszej umowie Wykonawcę, oraz osób wykonujących zakres umowy (personel Wykonawcy) o ile dane tych osób zostaną ujawnione Zamawiającemu, jest Zespół Szkół Techniczno-Motoryzacyjnych im. Jarosława Dąbrowskiego w Tomaszowie Lubelskim.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Dane o których mowa w ust. 1 tego paragrafu są przetwarzane na podstawie art. 6 ust. 1 lit. b) RODO, w celu związanym z  realizacją niniejszej umowy.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Administrator może przekazać dane osobowe uprawnionym z mocy prawa instytucjom lub podmiotom, a także podmiotom przetwarzającym dane w jego imieniu na podstawie umów powierzenia przetwarzania danych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Administrator będzie przetwarzał dane osobowe przez czas obowiązywania umowy, a po jej zakończeniu przez okres wynikający z właściwych przepisów dziedzinowych i z uwagi na przypisaną do umowy kategorię archiwalną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Dane osobowe nie będą wykorzystywane do zautomatyzowanego podejmowania decyzji ani do profilowania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Dane osobowe nie będą przetwarzane poza UE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lastRenderedPageBreak/>
        <w:t>Osobom, których dane są przetwarzane przysługują następujące prawa względem swoich danych: do dostępu, do sprostowania, do ograniczenia przetwarzania, do wniesienia skargi do organu nadzorczego:   Prezesa Urzędu Ochrony Danych Osobowych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Wykonawca oświadcza, że jako samodzielny Administrator danych osobowych zrealizuje obowiązek informacyjny o którym mowa w art.13 lub art.14 RODO względem swego personelu, który będzie brał udział w realizacji niniejszej umowy w przypadku gdy dane tych osób będą przekazywane Zleceniodawcy</w:t>
      </w:r>
    </w:p>
    <w:p w:rsidR="00CF0003" w:rsidRPr="002E61B7" w:rsidRDefault="00CF0003" w:rsidP="00CF0003">
      <w:pPr>
        <w:pStyle w:val="redniasiatka1akcent21"/>
        <w:numPr>
          <w:ilvl w:val="0"/>
          <w:numId w:val="26"/>
        </w:numPr>
        <w:spacing w:before="0" w:after="0" w:line="276" w:lineRule="auto"/>
        <w:ind w:left="426" w:hanging="426"/>
        <w:rPr>
          <w:sz w:val="22"/>
          <w:szCs w:val="22"/>
        </w:rPr>
      </w:pPr>
      <w:r w:rsidRPr="002E61B7">
        <w:rPr>
          <w:sz w:val="22"/>
          <w:szCs w:val="22"/>
        </w:rPr>
        <w:t>Strony umowy stwierdzają, że stosują adekwatne środki ochrony na poziomie organizacyjnym i technicznym, w celu ochrony prywatności podmiotów danych i minimalizacji ryzyka ich naruszenia.</w:t>
      </w:r>
    </w:p>
    <w:p w:rsidR="00CF0003" w:rsidRPr="002E61B7" w:rsidRDefault="00CF0003" w:rsidP="00CF0003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hAnsi="Calibri" w:cs="Calibri"/>
        </w:rPr>
        <w:t>Strony umowy zobowiążą własny personel do zachowania w tajemnicy danych osobowych drugiej strony, do których uzyskały dostęp w związku z realizacją tej umowy, zarówno w trakcie jej realizacji, jak i po jej zakończeniu</w:t>
      </w:r>
    </w:p>
    <w:p w:rsidR="002E61B7" w:rsidRDefault="002E61B7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</w:p>
    <w:p w:rsid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§ 1</w:t>
      </w:r>
      <w:r w:rsidR="00CF0003" w:rsidRPr="002E61B7">
        <w:rPr>
          <w:rFonts w:ascii="Calibri" w:eastAsia="Times New Roman" w:hAnsi="Calibri" w:cs="Calibri"/>
          <w:b/>
          <w:bCs/>
        </w:rPr>
        <w:t>6</w:t>
      </w:r>
      <w:r w:rsidRPr="002E61B7">
        <w:rPr>
          <w:rFonts w:ascii="Calibri" w:eastAsia="Times New Roman" w:hAnsi="Calibri" w:cs="Calibri"/>
          <w:b/>
          <w:bCs/>
        </w:rPr>
        <w:t xml:space="preserve">. </w:t>
      </w:r>
    </w:p>
    <w:p w:rsidR="00533648" w:rsidRPr="002E61B7" w:rsidRDefault="00533648" w:rsidP="00F20819">
      <w:pPr>
        <w:spacing w:after="0"/>
        <w:jc w:val="center"/>
        <w:outlineLvl w:val="1"/>
        <w:rPr>
          <w:rFonts w:ascii="Calibri" w:eastAsia="Times New Roman" w:hAnsi="Calibri" w:cs="Calibri"/>
          <w:b/>
          <w:bCs/>
        </w:rPr>
      </w:pPr>
      <w:r w:rsidRPr="002E61B7">
        <w:rPr>
          <w:rFonts w:ascii="Calibri" w:eastAsia="Times New Roman" w:hAnsi="Calibri" w:cs="Calibri"/>
          <w:b/>
          <w:bCs/>
        </w:rPr>
        <w:t>Postanowienia końcowe</w:t>
      </w:r>
    </w:p>
    <w:p w:rsidR="00533648" w:rsidRPr="002E61B7" w:rsidRDefault="00533648" w:rsidP="00F20819">
      <w:pPr>
        <w:numPr>
          <w:ilvl w:val="0"/>
          <w:numId w:val="18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 sprawach nieuregulowanych niniejszą umową zastosowanie mają przepisy Kodeksu cywilnego.</w:t>
      </w:r>
    </w:p>
    <w:p w:rsidR="00533648" w:rsidRPr="002E61B7" w:rsidRDefault="00533648" w:rsidP="00F20819">
      <w:pPr>
        <w:numPr>
          <w:ilvl w:val="0"/>
          <w:numId w:val="18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Wszelkie zmiany umowy wymagają formy pisemnej pod rygorem nieważności.</w:t>
      </w:r>
    </w:p>
    <w:p w:rsidR="00533648" w:rsidRPr="002E61B7" w:rsidRDefault="00533648" w:rsidP="00F20819">
      <w:pPr>
        <w:numPr>
          <w:ilvl w:val="0"/>
          <w:numId w:val="18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Spory wynikłe na tle realizacji umowy będą rozstrzygane przez sąd właściwy dla siedziby Zamawiającego.</w:t>
      </w:r>
    </w:p>
    <w:p w:rsidR="00533648" w:rsidRPr="002E61B7" w:rsidRDefault="00533648" w:rsidP="00F20819">
      <w:pPr>
        <w:numPr>
          <w:ilvl w:val="0"/>
          <w:numId w:val="18"/>
        </w:num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Umowę sporządzono w dwóch jednobrzmiących egzemplarzach, po jednym dla każdej ze stron.</w:t>
      </w:r>
    </w:p>
    <w:p w:rsidR="002E61B7" w:rsidRDefault="002E61B7" w:rsidP="00F20819">
      <w:pPr>
        <w:spacing w:after="0"/>
        <w:jc w:val="both"/>
        <w:rPr>
          <w:rFonts w:ascii="Calibri" w:eastAsia="Times New Roman" w:hAnsi="Calibri" w:cs="Calibri"/>
        </w:rPr>
      </w:pPr>
    </w:p>
    <w:p w:rsidR="002E61B7" w:rsidRDefault="002E61B7" w:rsidP="00F20819">
      <w:pPr>
        <w:spacing w:after="0"/>
        <w:jc w:val="both"/>
        <w:rPr>
          <w:rFonts w:ascii="Calibri" w:eastAsia="Times New Roman" w:hAnsi="Calibri" w:cs="Calibri"/>
        </w:rPr>
      </w:pPr>
    </w:p>
    <w:p w:rsidR="002E61B7" w:rsidRDefault="002E61B7" w:rsidP="00F20819">
      <w:pPr>
        <w:spacing w:after="0"/>
        <w:jc w:val="both"/>
        <w:rPr>
          <w:rFonts w:ascii="Calibri" w:eastAsia="Times New Roman" w:hAnsi="Calibri" w:cs="Calibri"/>
        </w:rPr>
      </w:pPr>
    </w:p>
    <w:p w:rsidR="002E61B7" w:rsidRDefault="002E61B7" w:rsidP="00F20819">
      <w:pPr>
        <w:spacing w:after="0"/>
        <w:jc w:val="both"/>
        <w:rPr>
          <w:rFonts w:ascii="Calibri" w:eastAsia="Times New Roman" w:hAnsi="Calibri" w:cs="Calibri"/>
        </w:rPr>
      </w:pP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ZAMAWIAJĄCY</w:t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Pr="002E61B7">
        <w:rPr>
          <w:rFonts w:ascii="Calibri" w:eastAsia="Times New Roman" w:hAnsi="Calibri" w:cs="Calibri"/>
        </w:rPr>
        <w:t>WYKONAWCA</w:t>
      </w:r>
    </w:p>
    <w:p w:rsidR="00533648" w:rsidRPr="002E61B7" w:rsidRDefault="00533648" w:rsidP="00F20819">
      <w:pPr>
        <w:spacing w:after="0"/>
        <w:jc w:val="both"/>
        <w:rPr>
          <w:rFonts w:ascii="Calibri" w:eastAsia="Times New Roman" w:hAnsi="Calibri" w:cs="Calibri"/>
        </w:rPr>
      </w:pPr>
      <w:r w:rsidRPr="002E61B7">
        <w:rPr>
          <w:rFonts w:ascii="Calibri" w:eastAsia="Times New Roman" w:hAnsi="Calibri" w:cs="Calibri"/>
        </w:rPr>
        <w:t>............................</w:t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="002E61B7">
        <w:rPr>
          <w:rFonts w:ascii="Calibri" w:eastAsia="Times New Roman" w:hAnsi="Calibri" w:cs="Calibri"/>
        </w:rPr>
        <w:tab/>
      </w:r>
      <w:r w:rsidRPr="002E61B7">
        <w:rPr>
          <w:rFonts w:ascii="Calibri" w:eastAsia="Times New Roman" w:hAnsi="Calibri" w:cs="Calibri"/>
        </w:rPr>
        <w:t>....... ...................................</w:t>
      </w:r>
    </w:p>
    <w:p w:rsidR="00E62DC0" w:rsidRPr="00CF0003" w:rsidRDefault="00E62DC0" w:rsidP="00F20819">
      <w:pPr>
        <w:spacing w:after="0"/>
        <w:rPr>
          <w:rFonts w:ascii="Calibri" w:hAnsi="Calibri" w:cs="Calibri"/>
        </w:rPr>
      </w:pPr>
    </w:p>
    <w:sectPr w:rsidR="00E62DC0" w:rsidRPr="00CF0003" w:rsidSect="0049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C57CC7C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1">
    <w:nsid w:val="00000011"/>
    <w:multiLevelType w:val="singleLevel"/>
    <w:tmpl w:val="BF92CEE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z w:val="24"/>
        <w:szCs w:val="24"/>
      </w:r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strike w:val="0"/>
        <w:dstrike w:val="0"/>
        <w:sz w:val="24"/>
        <w:szCs w:val="24"/>
      </w:rPr>
    </w:lvl>
  </w:abstractNum>
  <w:abstractNum w:abstractNumId="4">
    <w:nsid w:val="01501683"/>
    <w:multiLevelType w:val="hybridMultilevel"/>
    <w:tmpl w:val="BB2C28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C4387"/>
    <w:multiLevelType w:val="multilevel"/>
    <w:tmpl w:val="A836CA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62102"/>
    <w:multiLevelType w:val="multilevel"/>
    <w:tmpl w:val="E902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625B61"/>
    <w:multiLevelType w:val="multilevel"/>
    <w:tmpl w:val="BA0A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8D4693"/>
    <w:multiLevelType w:val="multilevel"/>
    <w:tmpl w:val="91305B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9432A5"/>
    <w:multiLevelType w:val="multilevel"/>
    <w:tmpl w:val="2264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DC25EC"/>
    <w:multiLevelType w:val="multilevel"/>
    <w:tmpl w:val="2894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117CD7"/>
    <w:multiLevelType w:val="multilevel"/>
    <w:tmpl w:val="4832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8C236E"/>
    <w:multiLevelType w:val="multilevel"/>
    <w:tmpl w:val="CC602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F51BF"/>
    <w:multiLevelType w:val="multilevel"/>
    <w:tmpl w:val="A17E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6109F"/>
    <w:multiLevelType w:val="multilevel"/>
    <w:tmpl w:val="C63EB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543262"/>
    <w:multiLevelType w:val="multilevel"/>
    <w:tmpl w:val="3E8E4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E23659"/>
    <w:multiLevelType w:val="multilevel"/>
    <w:tmpl w:val="76228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84E1A"/>
    <w:multiLevelType w:val="multilevel"/>
    <w:tmpl w:val="0CFC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A470C"/>
    <w:multiLevelType w:val="multilevel"/>
    <w:tmpl w:val="ADB81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A07062"/>
    <w:multiLevelType w:val="multilevel"/>
    <w:tmpl w:val="3CE6B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35BA5"/>
    <w:multiLevelType w:val="multilevel"/>
    <w:tmpl w:val="3720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5777C5"/>
    <w:multiLevelType w:val="multilevel"/>
    <w:tmpl w:val="222E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557D0A"/>
    <w:multiLevelType w:val="multilevel"/>
    <w:tmpl w:val="80440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362BE8"/>
    <w:multiLevelType w:val="multilevel"/>
    <w:tmpl w:val="327E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AB69AA"/>
    <w:multiLevelType w:val="multilevel"/>
    <w:tmpl w:val="C9B00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352869"/>
    <w:multiLevelType w:val="hybridMultilevel"/>
    <w:tmpl w:val="F0385B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5"/>
  </w:num>
  <w:num w:numId="5">
    <w:abstractNumId w:val="8"/>
  </w:num>
  <w:num w:numId="6">
    <w:abstractNumId w:val="18"/>
  </w:num>
  <w:num w:numId="7">
    <w:abstractNumId w:val="20"/>
  </w:num>
  <w:num w:numId="8">
    <w:abstractNumId w:val="11"/>
  </w:num>
  <w:num w:numId="9">
    <w:abstractNumId w:val="9"/>
  </w:num>
  <w:num w:numId="10">
    <w:abstractNumId w:val="24"/>
  </w:num>
  <w:num w:numId="11">
    <w:abstractNumId w:val="22"/>
  </w:num>
  <w:num w:numId="12">
    <w:abstractNumId w:val="23"/>
  </w:num>
  <w:num w:numId="13">
    <w:abstractNumId w:val="21"/>
  </w:num>
  <w:num w:numId="14">
    <w:abstractNumId w:val="7"/>
  </w:num>
  <w:num w:numId="15">
    <w:abstractNumId w:val="16"/>
  </w:num>
  <w:num w:numId="16">
    <w:abstractNumId w:val="14"/>
  </w:num>
  <w:num w:numId="17">
    <w:abstractNumId w:val="5"/>
  </w:num>
  <w:num w:numId="18">
    <w:abstractNumId w:val="12"/>
  </w:num>
  <w:num w:numId="19">
    <w:abstractNumId w:val="13"/>
  </w:num>
  <w:num w:numId="20">
    <w:abstractNumId w:val="10"/>
  </w:num>
  <w:num w:numId="21">
    <w:abstractNumId w:val="1"/>
  </w:num>
  <w:num w:numId="22">
    <w:abstractNumId w:val="25"/>
  </w:num>
  <w:num w:numId="23">
    <w:abstractNumId w:val="4"/>
  </w:num>
  <w:num w:numId="24">
    <w:abstractNumId w:val="2"/>
  </w:num>
  <w:num w:numId="25">
    <w:abstractNumId w:val="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533648"/>
    <w:rsid w:val="0009590E"/>
    <w:rsid w:val="001E43ED"/>
    <w:rsid w:val="002E61B7"/>
    <w:rsid w:val="00450511"/>
    <w:rsid w:val="0049242F"/>
    <w:rsid w:val="004F48E6"/>
    <w:rsid w:val="00533648"/>
    <w:rsid w:val="005453AD"/>
    <w:rsid w:val="007401D3"/>
    <w:rsid w:val="008A2CCA"/>
    <w:rsid w:val="00A55453"/>
    <w:rsid w:val="00BB0614"/>
    <w:rsid w:val="00C35842"/>
    <w:rsid w:val="00CF0003"/>
    <w:rsid w:val="00E33EF6"/>
    <w:rsid w:val="00E62DC0"/>
    <w:rsid w:val="00F20819"/>
    <w:rsid w:val="00F4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42F"/>
  </w:style>
  <w:style w:type="paragraph" w:styleId="Nagwek1">
    <w:name w:val="heading 1"/>
    <w:basedOn w:val="Normalny"/>
    <w:link w:val="Nagwek1Znak"/>
    <w:uiPriority w:val="9"/>
    <w:qFormat/>
    <w:rsid w:val="005336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5336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6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53364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sselectedend">
    <w:name w:val="isselectedend"/>
    <w:basedOn w:val="Normalny"/>
    <w:rsid w:val="0053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3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A5545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453"/>
    <w:pPr>
      <w:suppressAutoHyphens/>
      <w:spacing w:after="120"/>
    </w:pPr>
    <w:rPr>
      <w:rFonts w:ascii="Calibri" w:eastAsia="Times New Roman" w:hAnsi="Calibri" w:cs="Calibri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453"/>
    <w:rPr>
      <w:rFonts w:ascii="Calibri" w:eastAsia="Times New Roman" w:hAnsi="Calibri" w:cs="Calibri"/>
      <w:lang w:eastAsia="zh-CN"/>
    </w:rPr>
  </w:style>
  <w:style w:type="character" w:customStyle="1" w:styleId="pojedynczapozycja">
    <w:name w:val="pojedyncza_pozycja"/>
    <w:basedOn w:val="Domylnaczcionkaakapitu"/>
    <w:rsid w:val="00A55453"/>
  </w:style>
  <w:style w:type="character" w:customStyle="1" w:styleId="s1">
    <w:name w:val="s1"/>
    <w:rsid w:val="00A55453"/>
    <w:rPr>
      <w:rFonts w:ascii="Times" w:hAnsi="Times" w:cs="Times" w:hint="default"/>
      <w:sz w:val="17"/>
      <w:szCs w:val="17"/>
    </w:rPr>
  </w:style>
  <w:style w:type="paragraph" w:customStyle="1" w:styleId="p2">
    <w:name w:val="p2"/>
    <w:basedOn w:val="Normalny"/>
    <w:rsid w:val="00A55453"/>
    <w:pPr>
      <w:suppressAutoHyphens/>
      <w:spacing w:after="0" w:line="240" w:lineRule="auto"/>
    </w:pPr>
    <w:rPr>
      <w:rFonts w:ascii="Helvetica" w:eastAsia="Times New Roman" w:hAnsi="Helvetica" w:cs="Helvetica"/>
      <w:sz w:val="17"/>
      <w:szCs w:val="17"/>
      <w:lang w:eastAsia="zh-CN"/>
    </w:rPr>
  </w:style>
  <w:style w:type="paragraph" w:styleId="Akapitzlist">
    <w:name w:val="List Paragraph"/>
    <w:aliases w:val="Kolorowa lista — akcent 12,Wypunktowanie,Colorful List - Accent 11,Asia 2  Akapit z listą,Obiekt,L1,Numerowanie,Akapit z listą5,T_SZ_List Paragraph,normalny tekst,Akapit z listą BS,Colorful List Accent 1,Akapit z listą1,List Paragraph,l,L"/>
    <w:basedOn w:val="Normalny"/>
    <w:link w:val="AkapitzlistZnak"/>
    <w:uiPriority w:val="34"/>
    <w:qFormat/>
    <w:rsid w:val="00F41350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kapitzlistZnak">
    <w:name w:val="Akapit z listą Znak"/>
    <w:aliases w:val="Kolorowa lista — akcent 12 Znak,Wypunktowanie Znak,Colorful List - Accent 11 Znak,Asia 2  Akapit z listą Znak,Obiekt Znak,L1 Znak,Numerowanie Znak,Akapit z listą5 Znak,T_SZ_List Paragraph Znak,normalny tekst Znak,Akapit z listą1 Znak"/>
    <w:link w:val="Akapitzlist"/>
    <w:uiPriority w:val="34"/>
    <w:qFormat/>
    <w:rsid w:val="00F41350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rsid w:val="00CF0003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rsid w:val="00CF0003"/>
    <w:pPr>
      <w:suppressAutoHyphens/>
      <w:spacing w:before="20" w:after="40" w:line="252" w:lineRule="auto"/>
      <w:ind w:left="720"/>
      <w:contextualSpacing/>
      <w:jc w:val="both"/>
    </w:pPr>
    <w:rPr>
      <w:rFonts w:ascii="Calibri" w:eastAsia="SimSun" w:hAnsi="Calibri" w:cs="Calibri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ek.sikora@zstm.edu.pl" TargetMode="External"/><Relationship Id="rId5" Type="http://schemas.openxmlformats.org/officeDocument/2006/relationships/hyperlink" Target="mailto:sekretariat@zst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2026-06-08T07:46:00Z</dcterms:created>
  <dcterms:modified xsi:type="dcterms:W3CDTF">2026-06-08T09:25:00Z</dcterms:modified>
</cp:coreProperties>
</file>