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411E" w14:textId="77777777" w:rsidR="00A1552E" w:rsidRPr="008D69C0" w:rsidRDefault="00A1552E" w:rsidP="00A1552E">
      <w:pPr>
        <w:jc w:val="right"/>
        <w:rPr>
          <w:rFonts w:ascii="Tahoma" w:hAnsi="Tahoma" w:cs="Tahoma"/>
          <w:b/>
          <w:sz w:val="20"/>
          <w:szCs w:val="20"/>
        </w:rPr>
      </w:pPr>
      <w:r w:rsidRPr="008D69C0">
        <w:rPr>
          <w:rFonts w:ascii="Tahoma" w:hAnsi="Tahoma" w:cs="Tahoma"/>
          <w:b/>
          <w:sz w:val="20"/>
          <w:szCs w:val="20"/>
        </w:rPr>
        <w:t>Załącznik nr 6.1 do SWZ</w:t>
      </w:r>
    </w:p>
    <w:p w14:paraId="19F6E0FC" w14:textId="77777777" w:rsidR="00A1552E" w:rsidRPr="008D69C0" w:rsidRDefault="00A1552E" w:rsidP="00A1552E">
      <w:pPr>
        <w:rPr>
          <w:rFonts w:ascii="Tahoma" w:hAnsi="Tahoma" w:cs="Tahoma"/>
          <w:sz w:val="20"/>
          <w:szCs w:val="20"/>
        </w:rPr>
      </w:pPr>
    </w:p>
    <w:p w14:paraId="1C2E357D" w14:textId="77777777" w:rsidR="00863B4B" w:rsidRPr="003C706A" w:rsidRDefault="00863B4B" w:rsidP="00863B4B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 w:rsidRPr="003C706A">
        <w:rPr>
          <w:rFonts w:ascii="Tahoma" w:hAnsi="Tahoma" w:cs="Tahoma"/>
          <w:sz w:val="20"/>
          <w:szCs w:val="20"/>
        </w:rPr>
        <w:t>NAZWA ZAMÓWIENIA</w:t>
      </w:r>
      <w:r w:rsidRPr="003C706A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Realizacja dodatkowych zajęć </w:t>
      </w:r>
      <w:r>
        <w:rPr>
          <w:rFonts w:ascii="Tahoma" w:hAnsi="Tahoma" w:cs="Tahoma"/>
          <w:b/>
          <w:bCs/>
          <w:sz w:val="20"/>
          <w:szCs w:val="20"/>
        </w:rPr>
        <w:t xml:space="preserve">dla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nauczycieli </w:t>
      </w:r>
      <w:r w:rsidRPr="00084AD8">
        <w:rPr>
          <w:rFonts w:ascii="Tahoma" w:hAnsi="Tahoma" w:cs="Tahoma"/>
          <w:b/>
          <w:bCs/>
          <w:sz w:val="20"/>
          <w:szCs w:val="20"/>
        </w:rPr>
        <w:t>Zespół Szkół Techniczno-Motoryzacyjnych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w Tomaszowie Lubelskim w ramach projektu „Wysoka jakość kształcenia zawodowego w powiecie tomaszowskim’’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33C6B32F" w14:textId="77777777" w:rsidR="00863B4B" w:rsidRPr="00084AD8" w:rsidRDefault="00863B4B" w:rsidP="00863B4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652806">
        <w:rPr>
          <w:rFonts w:ascii="Tahoma" w:hAnsi="Tahoma" w:cs="Tahoma"/>
          <w:sz w:val="20"/>
          <w:szCs w:val="20"/>
        </w:rPr>
        <w:t xml:space="preserve">NUMER POSTĘPOWANIA: 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ZSTM.26.1</w:t>
      </w:r>
      <w:r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6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.2022</w:t>
      </w:r>
    </w:p>
    <w:bookmarkEnd w:id="0"/>
    <w:bookmarkEnd w:id="1"/>
    <w:p w14:paraId="7043DBE4" w14:textId="77777777" w:rsidR="00A1552E" w:rsidRPr="008D69C0" w:rsidRDefault="00A1552E" w:rsidP="00A1552E">
      <w:pPr>
        <w:pStyle w:val="Tekstpodstawowy"/>
        <w:jc w:val="both"/>
        <w:rPr>
          <w:rFonts w:ascii="Tahoma" w:hAnsi="Tahoma" w:cs="Tahoma"/>
        </w:rPr>
      </w:pPr>
    </w:p>
    <w:p w14:paraId="7657ACEA" w14:textId="77777777" w:rsidR="00A1552E" w:rsidRPr="008D69C0" w:rsidRDefault="00A1552E" w:rsidP="00A1552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8D69C0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8D69C0">
        <w:rPr>
          <w:rFonts w:ascii="Tahoma" w:hAnsi="Tahoma" w:cs="Tahoma"/>
          <w:sz w:val="20"/>
          <w:szCs w:val="20"/>
        </w:rPr>
        <w:t xml:space="preserve">: </w:t>
      </w:r>
      <w:r w:rsidRPr="008D69C0">
        <w:rPr>
          <w:rFonts w:ascii="Tahoma" w:hAnsi="Tahoma" w:cs="Tahoma"/>
          <w:b/>
          <w:sz w:val="20"/>
          <w:szCs w:val="20"/>
        </w:rPr>
        <w:t>RPLU.12.04.00-IZ.00-06-001</w:t>
      </w:r>
      <w:r w:rsidR="00405620" w:rsidRPr="008D69C0">
        <w:rPr>
          <w:rFonts w:ascii="Tahoma" w:hAnsi="Tahoma" w:cs="Tahoma"/>
          <w:b/>
          <w:sz w:val="20"/>
          <w:szCs w:val="20"/>
        </w:rPr>
        <w:t>7</w:t>
      </w:r>
      <w:r w:rsidRPr="008D69C0">
        <w:rPr>
          <w:rFonts w:ascii="Tahoma" w:hAnsi="Tahoma" w:cs="Tahoma"/>
          <w:b/>
          <w:sz w:val="20"/>
          <w:szCs w:val="20"/>
        </w:rPr>
        <w:t xml:space="preserve">/19, </w:t>
      </w:r>
      <w:r w:rsidRPr="008D69C0">
        <w:rPr>
          <w:rFonts w:ascii="Tahoma" w:eastAsia="Calibri" w:hAnsi="Tahoma" w:cs="Tahoma"/>
          <w:sz w:val="20"/>
          <w:szCs w:val="20"/>
        </w:rPr>
        <w:t xml:space="preserve">pod nazwą </w:t>
      </w:r>
      <w:r w:rsidRPr="008D69C0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8D69C0">
        <w:rPr>
          <w:rFonts w:ascii="Tahoma" w:eastAsia="Calibri" w:hAnsi="Tahoma" w:cs="Tahoma"/>
          <w:sz w:val="20"/>
          <w:szCs w:val="20"/>
        </w:rPr>
        <w:t xml:space="preserve">w ramach </w:t>
      </w:r>
      <w:r w:rsidRPr="008D69C0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C918D36" w14:textId="77777777" w:rsidR="00A1552E" w:rsidRPr="008D69C0" w:rsidRDefault="00A1552E" w:rsidP="00A1552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A1552E" w:rsidRPr="008D69C0" w14:paraId="5805A1FC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3225E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A25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51F978B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2195900D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42F5D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9F56C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92D2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E7CA3CF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11A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4E4D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D2CE5E7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FC89CE0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534B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2FA68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8AD6A0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51C05A3E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72886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1DA4B" w14:textId="39E942F2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A1552E" w:rsidRPr="008D69C0" w14:paraId="606D9776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E50C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9E61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587B28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48799FF2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 xml:space="preserve">WYKAZ OSÓB </w:t>
      </w:r>
    </w:p>
    <w:p w14:paraId="7CF9EEC3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7670F9E0" w14:textId="77777777" w:rsidR="000D558A" w:rsidRDefault="000D558A" w:rsidP="00A1552E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362DB09" w14:textId="6F143CE4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bCs/>
        </w:rPr>
      </w:pPr>
      <w:r w:rsidRPr="008D69C0">
        <w:rPr>
          <w:rFonts w:ascii="Tahoma" w:hAnsi="Tahoma" w:cs="Tahoma"/>
          <w:b/>
          <w:bCs/>
        </w:rPr>
        <w:t xml:space="preserve">Dla Części 1 </w:t>
      </w:r>
    </w:p>
    <w:p w14:paraId="08262F29" w14:textId="226DE70F" w:rsidR="00A1552E" w:rsidRDefault="00863B4B" w:rsidP="00863B4B">
      <w:pPr>
        <w:tabs>
          <w:tab w:val="left" w:pos="5198"/>
        </w:tabs>
        <w:jc w:val="center"/>
        <w:rPr>
          <w:rFonts w:ascii="Tahoma" w:hAnsi="Tahoma" w:cs="Tahoma"/>
          <w:b/>
          <w:bCs/>
        </w:rPr>
      </w:pPr>
      <w:r w:rsidRPr="00F14686">
        <w:rPr>
          <w:rFonts w:ascii="Tahoma" w:hAnsi="Tahoma" w:cs="Tahoma"/>
          <w:b/>
          <w:bCs/>
        </w:rPr>
        <w:t>Szkolenie w branży samochodowej.</w:t>
      </w:r>
    </w:p>
    <w:p w14:paraId="6D45F8F9" w14:textId="77777777" w:rsidR="00F14686" w:rsidRPr="00F14686" w:rsidRDefault="00F14686" w:rsidP="00863B4B">
      <w:pPr>
        <w:tabs>
          <w:tab w:val="left" w:pos="5198"/>
        </w:tabs>
        <w:jc w:val="center"/>
        <w:rPr>
          <w:rFonts w:ascii="Tahoma" w:hAnsi="Tahoma" w:cs="Tahoma"/>
          <w:sz w:val="22"/>
          <w:szCs w:val="22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7"/>
        <w:gridCol w:w="5260"/>
        <w:gridCol w:w="1328"/>
      </w:tblGrid>
      <w:tr w:rsidR="00A1552E" w:rsidRPr="008D69C0" w14:paraId="403CB4BD" w14:textId="77777777" w:rsidTr="00863B4B">
        <w:trPr>
          <w:cantSplit/>
        </w:trPr>
        <w:tc>
          <w:tcPr>
            <w:tcW w:w="224" w:type="pct"/>
            <w:vAlign w:val="center"/>
          </w:tcPr>
          <w:p w14:paraId="3BEBF363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78" w:type="pct"/>
            <w:vAlign w:val="center"/>
          </w:tcPr>
          <w:p w14:paraId="65E4FF58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793" w:type="pct"/>
            <w:vAlign w:val="center"/>
          </w:tcPr>
          <w:p w14:paraId="1D24BFC4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05" w:type="pct"/>
            <w:vAlign w:val="center"/>
          </w:tcPr>
          <w:p w14:paraId="25DD922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A1552E" w:rsidRPr="008D69C0" w14:paraId="682C773D" w14:textId="77777777" w:rsidTr="00863B4B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19B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F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B63494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5AFF6144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Transmisja cyfrowa w pojazdach oraz układy Centralnej Elektroniki</w:t>
            </w:r>
          </w:p>
          <w:p w14:paraId="12434F56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4763B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CC95CA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13F3CE6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228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33472F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0E2B04E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36730D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48C87CD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E69554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9F9B8E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3C3802B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BCBE25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67B6291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7E98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52E" w:rsidRPr="008D69C0" w14:paraId="6D892FC8" w14:textId="77777777" w:rsidTr="00863B4B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031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0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D4FA2B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732132A5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Diagnostyka automatycznych skrzyń biegów</w:t>
            </w:r>
          </w:p>
          <w:p w14:paraId="5BA0D5C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4354A05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B6573C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0E17DB4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3D4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8EF009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53F6851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35D5E5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1FF9CB7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CFE3D4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081084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012897CB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D53F91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6988105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FC5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52E" w:rsidRPr="008D69C0" w14:paraId="037EFC73" w14:textId="77777777" w:rsidTr="00863B4B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5FB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E6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88606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07E74595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Układy oczyszczania spalin nowoczesnych silników Diesla</w:t>
            </w:r>
          </w:p>
          <w:p w14:paraId="4E6529C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A00065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E01068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58648D0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69B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6D96A1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5DC742C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058B68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265E959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59E493B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46C21D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735A306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5FFEBC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2604538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5E0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52E" w:rsidRPr="008D69C0" w14:paraId="07719A96" w14:textId="77777777" w:rsidTr="00863B4B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1EC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1F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D436D25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1EBF1669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Rękojmia, gwarancja, odpowiedzialność za wady - przepisy, procedury, studia przypadków</w:t>
            </w:r>
          </w:p>
          <w:p w14:paraId="23CB784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D16C1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02BBE3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192C148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3CE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EFC51E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60DF82B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A6279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64A349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7D018D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569CF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06CFAE6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86291F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2887785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9A5B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4413FB" w14:textId="77777777" w:rsidR="00A1552E" w:rsidRPr="008D69C0" w:rsidRDefault="00A1552E" w:rsidP="00A155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D69C0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4ABF5375" w14:textId="4F459A38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C3A29AA" w14:textId="1E5D3800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93A1849" w14:textId="77777777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28F19017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56317B00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8D69C0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43489521" w14:textId="77777777" w:rsidR="00A1552E" w:rsidRPr="008D69C0" w:rsidRDefault="00A1552E" w:rsidP="00A1552E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8D69C0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8D69C0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8D69C0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8D69C0">
        <w:rPr>
          <w:rFonts w:ascii="Tahoma" w:hAnsi="Tahoma" w:cs="Tahoma"/>
          <w:sz w:val="16"/>
          <w:szCs w:val="16"/>
        </w:rPr>
        <w:t xml:space="preserve">) </w:t>
      </w:r>
    </w:p>
    <w:p w14:paraId="528DDC91" w14:textId="77777777" w:rsidR="00D7723E" w:rsidRPr="008D69C0" w:rsidRDefault="00D7723E">
      <w:pPr>
        <w:rPr>
          <w:rFonts w:ascii="Tahoma" w:hAnsi="Tahoma" w:cs="Tahoma"/>
        </w:rPr>
      </w:pPr>
    </w:p>
    <w:sectPr w:rsidR="00D7723E" w:rsidRPr="008D69C0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F11" w14:textId="77777777" w:rsidR="00C057F8" w:rsidRDefault="00C057F8" w:rsidP="00365579">
      <w:r>
        <w:separator/>
      </w:r>
    </w:p>
  </w:endnote>
  <w:endnote w:type="continuationSeparator" w:id="0">
    <w:p w14:paraId="7AD50D38" w14:textId="77777777" w:rsidR="00C057F8" w:rsidRDefault="00C057F8" w:rsidP="003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699" w14:textId="77777777" w:rsidR="007D2DE9" w:rsidRDefault="002E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180EC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848" w14:textId="77777777" w:rsidR="007D2DE9" w:rsidRPr="00063855" w:rsidRDefault="002E4AD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A1552E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405620">
      <w:rPr>
        <w:rStyle w:val="Numerstrony"/>
        <w:rFonts w:ascii="Tahoma" w:hAnsi="Tahoma" w:cs="Tahoma"/>
        <w:noProof/>
        <w:sz w:val="20"/>
        <w:szCs w:val="20"/>
      </w:rPr>
      <w:t>3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6978650E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5DA7" w14:textId="77777777" w:rsidR="00C057F8" w:rsidRDefault="00C057F8" w:rsidP="00365579">
      <w:r>
        <w:separator/>
      </w:r>
    </w:p>
  </w:footnote>
  <w:footnote w:type="continuationSeparator" w:id="0">
    <w:p w14:paraId="0E0596D5" w14:textId="77777777" w:rsidR="00C057F8" w:rsidRDefault="00C057F8" w:rsidP="0036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8507" w14:textId="35C48EEA" w:rsidR="00C73839" w:rsidRDefault="008D69C0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34B897" wp14:editId="600EE06D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03788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E"/>
    <w:rsid w:val="00091493"/>
    <w:rsid w:val="000D558A"/>
    <w:rsid w:val="00280C9B"/>
    <w:rsid w:val="002E4AD8"/>
    <w:rsid w:val="00324AFF"/>
    <w:rsid w:val="00365579"/>
    <w:rsid w:val="003E793A"/>
    <w:rsid w:val="00405620"/>
    <w:rsid w:val="00456AE9"/>
    <w:rsid w:val="00522C1D"/>
    <w:rsid w:val="00863B4B"/>
    <w:rsid w:val="008D69C0"/>
    <w:rsid w:val="00952F7D"/>
    <w:rsid w:val="00A1552E"/>
    <w:rsid w:val="00AB678D"/>
    <w:rsid w:val="00AF13A2"/>
    <w:rsid w:val="00B105F9"/>
    <w:rsid w:val="00BA35B7"/>
    <w:rsid w:val="00C057F8"/>
    <w:rsid w:val="00D7723E"/>
    <w:rsid w:val="00E55B1A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D42D"/>
  <w15:docId w15:val="{92CB52AF-7C1C-4917-952E-B258B0D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2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52E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A1552E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52E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A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1552E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A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ODDZIAL</cp:lastModifiedBy>
  <cp:revision>4</cp:revision>
  <dcterms:created xsi:type="dcterms:W3CDTF">2022-10-30T20:48:00Z</dcterms:created>
  <dcterms:modified xsi:type="dcterms:W3CDTF">2022-10-30T21:01:00Z</dcterms:modified>
</cp:coreProperties>
</file>